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B1" w:rsidRPr="009914CA" w:rsidRDefault="00DB62B1" w:rsidP="00DB62B1">
      <w:pPr>
        <w:tabs>
          <w:tab w:val="left" w:pos="3735"/>
        </w:tabs>
        <w:jc w:val="center"/>
        <w:rPr>
          <w:b/>
          <w:sz w:val="28"/>
          <w:szCs w:val="28"/>
        </w:rPr>
      </w:pPr>
      <w:r w:rsidRPr="009914CA">
        <w:rPr>
          <w:b/>
          <w:sz w:val="28"/>
          <w:szCs w:val="28"/>
        </w:rPr>
        <w:t>СОВЕТ</w:t>
      </w:r>
    </w:p>
    <w:p w:rsidR="00DB62B1" w:rsidRPr="0043110A" w:rsidRDefault="00DB62B1" w:rsidP="00DB62B1">
      <w:pPr>
        <w:jc w:val="center"/>
        <w:rPr>
          <w:sz w:val="26"/>
          <w:szCs w:val="26"/>
        </w:rPr>
      </w:pPr>
      <w:r w:rsidRPr="0043110A">
        <w:rPr>
          <w:b/>
          <w:sz w:val="26"/>
          <w:szCs w:val="26"/>
        </w:rPr>
        <w:t>БОГОСЛОВСКОГО СЕЛЬСКОГО ПОСЕЛЕНИЯ</w:t>
      </w:r>
      <w:r w:rsidRPr="0043110A">
        <w:rPr>
          <w:sz w:val="26"/>
          <w:szCs w:val="26"/>
        </w:rPr>
        <w:t xml:space="preserve"> </w:t>
      </w:r>
    </w:p>
    <w:p w:rsidR="00DB62B1" w:rsidRPr="0043110A" w:rsidRDefault="00DB62B1" w:rsidP="00DB62B1">
      <w:pPr>
        <w:jc w:val="center"/>
        <w:rPr>
          <w:b/>
          <w:sz w:val="26"/>
          <w:szCs w:val="26"/>
        </w:rPr>
      </w:pPr>
      <w:r w:rsidRPr="0043110A">
        <w:rPr>
          <w:b/>
          <w:sz w:val="26"/>
          <w:szCs w:val="26"/>
        </w:rPr>
        <w:t>ОМСКОГО МУНИЦИПАЛЬНОГО РАЙОНА</w:t>
      </w:r>
    </w:p>
    <w:p w:rsidR="00DB62B1" w:rsidRPr="0043110A" w:rsidRDefault="00DB62B1" w:rsidP="00DB62B1">
      <w:pPr>
        <w:jc w:val="center"/>
        <w:rPr>
          <w:b/>
          <w:sz w:val="26"/>
          <w:szCs w:val="26"/>
        </w:rPr>
      </w:pPr>
      <w:r w:rsidRPr="0043110A">
        <w:rPr>
          <w:b/>
          <w:sz w:val="26"/>
          <w:szCs w:val="26"/>
        </w:rPr>
        <w:t>ОМСКОЙ ОБЛАСТИ</w:t>
      </w:r>
    </w:p>
    <w:p w:rsidR="00DB62B1" w:rsidRDefault="00B509F0" w:rsidP="00DB62B1">
      <w:pPr>
        <w:jc w:val="center"/>
        <w:rPr>
          <w:b/>
          <w:sz w:val="28"/>
          <w:szCs w:val="28"/>
        </w:rPr>
      </w:pPr>
      <w:r>
        <w:rPr>
          <w:noProof/>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pt" to="46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" strokeweight="4.5pt">
            <v:stroke linestyle="thinThick"/>
          </v:line>
        </w:pict>
      </w:r>
    </w:p>
    <w:p w:rsidR="00DB62B1" w:rsidRDefault="00DB62B1" w:rsidP="00DB62B1">
      <w:pPr>
        <w:jc w:val="center"/>
        <w:rPr>
          <w:b/>
          <w:sz w:val="28"/>
          <w:szCs w:val="28"/>
        </w:rPr>
      </w:pPr>
    </w:p>
    <w:p w:rsidR="00DB62B1" w:rsidRPr="00DB62B1" w:rsidRDefault="00DB62B1" w:rsidP="00DB62B1">
      <w:pPr>
        <w:tabs>
          <w:tab w:val="left" w:pos="7755"/>
        </w:tabs>
        <w:rPr>
          <w:b/>
          <w:sz w:val="28"/>
          <w:szCs w:val="28"/>
        </w:rPr>
      </w:pPr>
      <w:r>
        <w:rPr>
          <w:b/>
          <w:sz w:val="32"/>
          <w:szCs w:val="32"/>
        </w:rPr>
        <w:t xml:space="preserve">                                                </w:t>
      </w:r>
      <w:r w:rsidRPr="0043110A">
        <w:rPr>
          <w:b/>
          <w:sz w:val="28"/>
          <w:szCs w:val="28"/>
        </w:rPr>
        <w:t xml:space="preserve">РЕШЕНИЕ </w:t>
      </w:r>
      <w:r>
        <w:rPr>
          <w:b/>
          <w:sz w:val="28"/>
          <w:szCs w:val="28"/>
        </w:rPr>
        <w:tab/>
      </w:r>
    </w:p>
    <w:p w:rsidR="00AC0BFB" w:rsidRDefault="00346E7C" w:rsidP="00346E7C">
      <w:pPr>
        <w:rPr>
          <w:rFonts w:eastAsiaTheme="minorEastAsia"/>
          <w:sz w:val="28"/>
          <w:szCs w:val="28"/>
        </w:rPr>
      </w:pPr>
      <w:r>
        <w:rPr>
          <w:rFonts w:eastAsiaTheme="minorEastAsia"/>
          <w:sz w:val="28"/>
          <w:szCs w:val="28"/>
        </w:rPr>
        <w:t xml:space="preserve">           </w:t>
      </w:r>
    </w:p>
    <w:p w:rsidR="00AC0BFB" w:rsidRDefault="00AC0BFB" w:rsidP="00346E7C">
      <w:pPr>
        <w:rPr>
          <w:rFonts w:eastAsiaTheme="minorEastAsia"/>
          <w:sz w:val="28"/>
          <w:szCs w:val="28"/>
        </w:rPr>
      </w:pPr>
    </w:p>
    <w:p w:rsidR="00346E7C" w:rsidRPr="006C4713" w:rsidRDefault="00AC0BFB" w:rsidP="00346E7C">
      <w:pPr>
        <w:rPr>
          <w:rFonts w:eastAsiaTheme="minorEastAsia"/>
          <w:sz w:val="28"/>
          <w:szCs w:val="28"/>
        </w:rPr>
      </w:pPr>
      <w:r>
        <w:rPr>
          <w:rFonts w:eastAsiaTheme="minorEastAsia"/>
          <w:sz w:val="28"/>
          <w:szCs w:val="28"/>
        </w:rPr>
        <w:t xml:space="preserve">          </w:t>
      </w:r>
      <w:r w:rsidR="00346E7C" w:rsidRPr="006C4713">
        <w:rPr>
          <w:rFonts w:eastAsiaTheme="minorEastAsia"/>
          <w:sz w:val="28"/>
          <w:szCs w:val="28"/>
        </w:rPr>
        <w:t xml:space="preserve">от </w:t>
      </w:r>
      <w:r>
        <w:rPr>
          <w:rFonts w:eastAsiaTheme="minorEastAsia"/>
          <w:sz w:val="28"/>
          <w:szCs w:val="28"/>
        </w:rPr>
        <w:t xml:space="preserve">20.02.2018 </w:t>
      </w:r>
      <w:r w:rsidR="00346E7C">
        <w:rPr>
          <w:rFonts w:eastAsiaTheme="minorEastAsia"/>
          <w:sz w:val="28"/>
          <w:szCs w:val="28"/>
        </w:rPr>
        <w:t>г.</w:t>
      </w:r>
      <w:r w:rsidR="00346E7C" w:rsidRPr="006C4713">
        <w:rPr>
          <w:rFonts w:eastAsiaTheme="minorEastAsia"/>
          <w:sz w:val="28"/>
          <w:szCs w:val="28"/>
        </w:rPr>
        <w:t xml:space="preserve">  № </w:t>
      </w:r>
      <w:r w:rsidR="00562D15">
        <w:rPr>
          <w:rFonts w:eastAsiaTheme="minorEastAsia"/>
          <w:sz w:val="28"/>
          <w:szCs w:val="28"/>
        </w:rPr>
        <w:t>4</w:t>
      </w:r>
    </w:p>
    <w:p w:rsidR="00346E7C" w:rsidRDefault="00346E7C" w:rsidP="00852F93">
      <w:pPr>
        <w:jc w:val="both"/>
        <w:rPr>
          <w:rFonts w:eastAsiaTheme="minorEastAsia"/>
          <w:sz w:val="28"/>
          <w:szCs w:val="28"/>
        </w:rPr>
      </w:pPr>
      <w:bookmarkStart w:id="0" w:name="_GoBack"/>
      <w:bookmarkEnd w:id="0"/>
    </w:p>
    <w:p w:rsidR="00942F0C" w:rsidRPr="006C4713" w:rsidRDefault="00DB62B1" w:rsidP="00346E7C">
      <w:pPr>
        <w:ind w:firstLine="567"/>
        <w:jc w:val="both"/>
        <w:rPr>
          <w:rFonts w:eastAsiaTheme="minorEastAsia"/>
          <w:sz w:val="28"/>
          <w:szCs w:val="28"/>
        </w:rPr>
      </w:pPr>
      <w:r w:rsidRPr="006C4713">
        <w:rPr>
          <w:rFonts w:eastAsiaTheme="minorEastAsia"/>
          <w:sz w:val="28"/>
          <w:szCs w:val="28"/>
        </w:rPr>
        <w:t xml:space="preserve"> </w:t>
      </w:r>
      <w:r w:rsidR="00942F0C" w:rsidRPr="006C4713">
        <w:rPr>
          <w:rFonts w:eastAsiaTheme="minorEastAsia"/>
          <w:sz w:val="28"/>
          <w:szCs w:val="28"/>
        </w:rPr>
        <w:t xml:space="preserve">«Об утверждении Положения </w:t>
      </w:r>
      <w:r w:rsidR="00852F93">
        <w:rPr>
          <w:rFonts w:eastAsiaTheme="minorEastAsia"/>
          <w:sz w:val="28"/>
          <w:szCs w:val="28"/>
        </w:rPr>
        <w:t>«О</w:t>
      </w:r>
      <w:r w:rsidR="00942F0C" w:rsidRPr="006C4713">
        <w:rPr>
          <w:rFonts w:eastAsiaTheme="minorEastAsia"/>
          <w:sz w:val="28"/>
          <w:szCs w:val="28"/>
        </w:rPr>
        <w:t>б установлении, выплате и перерасчете пенсии за выслугу лет лицам, замещавшим до</w:t>
      </w:r>
      <w:r>
        <w:rPr>
          <w:rFonts w:eastAsiaTheme="minorEastAsia"/>
          <w:sz w:val="28"/>
          <w:szCs w:val="28"/>
        </w:rPr>
        <w:t>л</w:t>
      </w:r>
      <w:r w:rsidR="00AC0BFB">
        <w:rPr>
          <w:rFonts w:eastAsiaTheme="minorEastAsia"/>
          <w:sz w:val="28"/>
          <w:szCs w:val="28"/>
        </w:rPr>
        <w:t>жности муниципальной службы в  А</w:t>
      </w:r>
      <w:r>
        <w:rPr>
          <w:rFonts w:eastAsiaTheme="minorEastAsia"/>
          <w:sz w:val="28"/>
          <w:szCs w:val="28"/>
        </w:rPr>
        <w:t>дминистрации Богословского сельского поселения Омского муниципального района Омской области»</w:t>
      </w:r>
      <w:r w:rsidR="00852F93">
        <w:rPr>
          <w:rFonts w:eastAsiaTheme="minorEastAsia"/>
          <w:sz w:val="28"/>
          <w:szCs w:val="28"/>
        </w:rPr>
        <w:t>»</w:t>
      </w:r>
    </w:p>
    <w:p w:rsidR="00942F0C" w:rsidRPr="006C4713" w:rsidRDefault="00942F0C" w:rsidP="00DB62B1">
      <w:pPr>
        <w:rPr>
          <w:rFonts w:eastAsiaTheme="minorEastAsia"/>
          <w:sz w:val="28"/>
          <w:szCs w:val="28"/>
        </w:rPr>
      </w:pPr>
    </w:p>
    <w:p w:rsidR="00942F0C" w:rsidRPr="006C4713" w:rsidRDefault="00942F0C" w:rsidP="00942F0C">
      <w:pPr>
        <w:jc w:val="center"/>
        <w:rPr>
          <w:rFonts w:eastAsiaTheme="minorEastAsia"/>
          <w:sz w:val="28"/>
          <w:szCs w:val="28"/>
        </w:rPr>
      </w:pPr>
    </w:p>
    <w:p w:rsidR="00942F0C" w:rsidRPr="006C4713" w:rsidRDefault="00942F0C" w:rsidP="00942F0C">
      <w:pPr>
        <w:jc w:val="both"/>
        <w:rPr>
          <w:rFonts w:eastAsiaTheme="minorEastAsia"/>
          <w:sz w:val="28"/>
          <w:szCs w:val="28"/>
        </w:rPr>
      </w:pPr>
    </w:p>
    <w:p w:rsidR="00942F0C" w:rsidRPr="006C4713" w:rsidRDefault="00942F0C" w:rsidP="00DB62B1">
      <w:pPr>
        <w:ind w:firstLine="567"/>
        <w:jc w:val="both"/>
        <w:rPr>
          <w:rFonts w:eastAsiaTheme="minorEastAsia"/>
          <w:sz w:val="16"/>
          <w:szCs w:val="16"/>
        </w:rPr>
      </w:pPr>
      <w:proofErr w:type="gramStart"/>
      <w:r w:rsidRPr="006C4713">
        <w:rPr>
          <w:rFonts w:eastAsiaTheme="minorEastAsia"/>
          <w:sz w:val="28"/>
          <w:szCs w:val="28"/>
        </w:rPr>
        <w:t>Руководствуясь Федеральным законом от 15 декабря 2001 года               № 166-ФЗ «О государственном пенсионном обеспечении в Российской Федерации», Федеральным законом от 2 марта 2007 года № 25-ФЗ                     «О муниципальной службе в Российской Федерации»,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(далее – Федеральный закон № 143-ФЗ), статьей</w:t>
      </w:r>
      <w:proofErr w:type="gramEnd"/>
      <w:r w:rsidRPr="006C4713">
        <w:rPr>
          <w:rFonts w:eastAsiaTheme="minorEastAsia"/>
          <w:sz w:val="28"/>
          <w:szCs w:val="28"/>
        </w:rPr>
        <w:t xml:space="preserve"> 86 Бюджетного кодекса Российской Федерации, Уставом </w:t>
      </w:r>
      <w:r w:rsidR="00DB62B1">
        <w:rPr>
          <w:rFonts w:eastAsiaTheme="minorEastAsia"/>
          <w:sz w:val="28"/>
          <w:szCs w:val="28"/>
        </w:rPr>
        <w:t xml:space="preserve">Богословского сельского поселения Омского муниципального района Омской </w:t>
      </w:r>
      <w:r w:rsidRPr="006C4713">
        <w:rPr>
          <w:rFonts w:eastAsiaTheme="minorEastAsia"/>
          <w:sz w:val="28"/>
          <w:szCs w:val="28"/>
        </w:rPr>
        <w:t xml:space="preserve">области, </w:t>
      </w:r>
    </w:p>
    <w:p w:rsidR="00942F0C" w:rsidRPr="006C4713" w:rsidRDefault="00942F0C" w:rsidP="00942F0C">
      <w:pPr>
        <w:ind w:firstLine="567"/>
        <w:jc w:val="both"/>
        <w:rPr>
          <w:rFonts w:eastAsiaTheme="minorEastAsia"/>
          <w:sz w:val="28"/>
          <w:szCs w:val="28"/>
        </w:rPr>
      </w:pPr>
    </w:p>
    <w:p w:rsidR="00942F0C" w:rsidRPr="006C4713" w:rsidRDefault="00942F0C" w:rsidP="00942F0C">
      <w:pPr>
        <w:ind w:firstLine="567"/>
        <w:rPr>
          <w:rFonts w:eastAsiaTheme="minorEastAsia"/>
          <w:sz w:val="28"/>
          <w:szCs w:val="28"/>
        </w:rPr>
      </w:pPr>
      <w:r w:rsidRPr="006C4713">
        <w:rPr>
          <w:rFonts w:eastAsiaTheme="minorEastAsia"/>
          <w:sz w:val="28"/>
          <w:szCs w:val="28"/>
        </w:rPr>
        <w:t>РЕШИЛ:</w:t>
      </w:r>
    </w:p>
    <w:p w:rsidR="00942F0C" w:rsidRPr="006C4713" w:rsidRDefault="00942F0C" w:rsidP="00942F0C">
      <w:pPr>
        <w:ind w:firstLine="567"/>
        <w:jc w:val="both"/>
        <w:rPr>
          <w:rFonts w:eastAsiaTheme="minorEastAsia"/>
          <w:sz w:val="28"/>
          <w:szCs w:val="28"/>
        </w:rPr>
      </w:pPr>
    </w:p>
    <w:p w:rsidR="00942F0C" w:rsidRPr="00DB62B1" w:rsidRDefault="00942F0C" w:rsidP="00DB62B1">
      <w:pPr>
        <w:ind w:firstLine="567"/>
        <w:jc w:val="both"/>
        <w:rPr>
          <w:rFonts w:eastAsiaTheme="minorEastAsia"/>
          <w:sz w:val="28"/>
          <w:szCs w:val="28"/>
        </w:rPr>
      </w:pPr>
      <w:r w:rsidRPr="006C4713">
        <w:rPr>
          <w:rFonts w:eastAsiaTheme="minorEastAsia"/>
          <w:sz w:val="28"/>
          <w:szCs w:val="28"/>
        </w:rPr>
        <w:t xml:space="preserve">1. Утвердить прилагаемое Положение об установлении, выплате и перерасчете пенсии за выслугу лет лицам, замещавшим должности муниципальной службы в </w:t>
      </w:r>
      <w:r w:rsidR="00DB62B1">
        <w:rPr>
          <w:rFonts w:eastAsiaTheme="minorEastAsia"/>
          <w:sz w:val="28"/>
          <w:szCs w:val="28"/>
        </w:rPr>
        <w:t xml:space="preserve">администрации Богословского сельского поселения Омского муниципального района </w:t>
      </w:r>
      <w:r w:rsidRPr="006C4713">
        <w:rPr>
          <w:rFonts w:eastAsiaTheme="minorEastAsia"/>
          <w:sz w:val="28"/>
          <w:szCs w:val="28"/>
        </w:rPr>
        <w:t xml:space="preserve">Омской области.                                          </w:t>
      </w:r>
    </w:p>
    <w:p w:rsidR="00942F0C" w:rsidRPr="006C4713" w:rsidRDefault="00942F0C" w:rsidP="00942F0C">
      <w:pPr>
        <w:autoSpaceDE w:val="0"/>
        <w:autoSpaceDN w:val="0"/>
        <w:adjustRightInd w:val="0"/>
        <w:ind w:firstLine="539"/>
        <w:jc w:val="both"/>
        <w:rPr>
          <w:rFonts w:eastAsiaTheme="minorEastAsia"/>
          <w:sz w:val="28"/>
          <w:szCs w:val="28"/>
        </w:rPr>
      </w:pPr>
      <w:r w:rsidRPr="006C4713">
        <w:rPr>
          <w:rFonts w:eastAsiaTheme="minorEastAsia"/>
          <w:sz w:val="28"/>
          <w:szCs w:val="28"/>
        </w:rPr>
        <w:t xml:space="preserve">2. Сохранить право на пенсию за выслугу лет </w:t>
      </w:r>
      <w:proofErr w:type="gramStart"/>
      <w:r w:rsidRPr="006C4713">
        <w:rPr>
          <w:rFonts w:eastAsiaTheme="minorEastAsia"/>
          <w:sz w:val="28"/>
          <w:szCs w:val="28"/>
        </w:rPr>
        <w:t>за</w:t>
      </w:r>
      <w:proofErr w:type="gramEnd"/>
      <w:r w:rsidRPr="006C4713">
        <w:rPr>
          <w:rFonts w:eastAsiaTheme="minorEastAsia"/>
          <w:sz w:val="28"/>
          <w:szCs w:val="28"/>
        </w:rPr>
        <w:t>:</w:t>
      </w:r>
    </w:p>
    <w:p w:rsidR="00942F0C" w:rsidRPr="00417271" w:rsidRDefault="00942F0C" w:rsidP="00417271">
      <w:pPr>
        <w:autoSpaceDE w:val="0"/>
        <w:autoSpaceDN w:val="0"/>
        <w:adjustRightInd w:val="0"/>
        <w:ind w:firstLine="539"/>
        <w:jc w:val="both"/>
        <w:rPr>
          <w:rFonts w:eastAsiaTheme="minorEastAsia"/>
          <w:sz w:val="16"/>
          <w:szCs w:val="16"/>
        </w:rPr>
      </w:pPr>
      <w:proofErr w:type="gramStart"/>
      <w:r w:rsidRPr="006C4713">
        <w:rPr>
          <w:rFonts w:eastAsiaTheme="minorEastAsia"/>
          <w:sz w:val="28"/>
          <w:szCs w:val="28"/>
        </w:rPr>
        <w:t>- лицами, проходившими муниципальную службу, приобретшими право на пенсию за выслугу лет, устанавливаемую в соответствии с</w:t>
      </w:r>
      <w:r w:rsidR="00417271">
        <w:rPr>
          <w:rFonts w:eastAsiaTheme="minorEastAsia"/>
          <w:sz w:val="28"/>
          <w:szCs w:val="28"/>
        </w:rPr>
        <w:t xml:space="preserve"> Решением от 08.09.2010г. № 32 «Об утверждении положения о порядке установления, выплаты и перерасчёта пенсии за выслугу лет муниципальным служащим в Богословском сельском поселении Омского муниципального района Омской области»</w:t>
      </w:r>
      <w:r w:rsidR="00417271">
        <w:rPr>
          <w:rFonts w:eastAsiaTheme="minorEastAsia"/>
          <w:sz w:val="16"/>
          <w:szCs w:val="16"/>
        </w:rPr>
        <w:t xml:space="preserve"> </w:t>
      </w:r>
      <w:r w:rsidRPr="006C4713">
        <w:rPr>
          <w:rFonts w:eastAsiaTheme="minorEastAsia"/>
          <w:sz w:val="28"/>
          <w:szCs w:val="28"/>
        </w:rPr>
        <w:t>в связи с прохождением указанной службы, и уволенными со службы                             до 1 января 2017 года;</w:t>
      </w:r>
      <w:proofErr w:type="gramEnd"/>
    </w:p>
    <w:p w:rsidR="00833314" w:rsidRPr="006C4713" w:rsidRDefault="00833314" w:rsidP="00833314">
      <w:pPr>
        <w:autoSpaceDE w:val="0"/>
        <w:autoSpaceDN w:val="0"/>
        <w:adjustRightInd w:val="0"/>
        <w:ind w:firstLine="539"/>
        <w:jc w:val="both"/>
        <w:rPr>
          <w:rFonts w:eastAsiaTheme="minorEastAsia"/>
          <w:sz w:val="28"/>
          <w:szCs w:val="28"/>
        </w:rPr>
      </w:pPr>
      <w:r w:rsidRPr="006C4713">
        <w:rPr>
          <w:rFonts w:eastAsiaTheme="minorEastAsia"/>
          <w:sz w:val="28"/>
          <w:szCs w:val="28"/>
        </w:rPr>
        <w:t xml:space="preserve">- лицами, продолжающими замещать на 1 января 2017 года должности муниципальной службы и имеющими на 1 января 2017 года стаж </w:t>
      </w:r>
      <w:r w:rsidRPr="006C4713">
        <w:rPr>
          <w:rFonts w:eastAsiaTheme="minorEastAsia"/>
          <w:sz w:val="28"/>
          <w:szCs w:val="28"/>
        </w:rPr>
        <w:lastRenderedPageBreak/>
        <w:t>муниципальной службы для назначения пенсии за выслугу лет не менее 20 лет;</w:t>
      </w:r>
    </w:p>
    <w:p w:rsidR="00833314" w:rsidRPr="006C4713" w:rsidRDefault="00833314" w:rsidP="00833314">
      <w:pPr>
        <w:autoSpaceDE w:val="0"/>
        <w:autoSpaceDN w:val="0"/>
        <w:adjustRightInd w:val="0"/>
        <w:ind w:firstLine="539"/>
        <w:jc w:val="both"/>
        <w:rPr>
          <w:rFonts w:eastAsiaTheme="minorEastAsia"/>
          <w:sz w:val="28"/>
          <w:szCs w:val="28"/>
        </w:rPr>
      </w:pPr>
      <w:r w:rsidRPr="006C4713">
        <w:rPr>
          <w:rFonts w:eastAsiaTheme="minorEastAsia"/>
          <w:sz w:val="28"/>
          <w:szCs w:val="28"/>
        </w:rPr>
        <w:t xml:space="preserve">- лицами, продолжающими замещать на 1 января 2017 года должности муниципальной службы, имеющими на этот день не менее 15 лет стажа муниципальной службы и приобретшими до 1 января 2017 года право на страховую пенсию по старости (инвалидности) в соответствии с Федеральным </w:t>
      </w:r>
      <w:hyperlink r:id="rId7" w:history="1">
        <w:r w:rsidRPr="006C4713">
          <w:rPr>
            <w:rFonts w:eastAsiaTheme="minorEastAsia"/>
            <w:sz w:val="28"/>
            <w:szCs w:val="28"/>
          </w:rPr>
          <w:t>законом</w:t>
        </w:r>
      </w:hyperlink>
      <w:r w:rsidRPr="006C4713">
        <w:rPr>
          <w:rFonts w:eastAsiaTheme="minorEastAsia"/>
          <w:sz w:val="28"/>
          <w:szCs w:val="28"/>
        </w:rPr>
        <w:t xml:space="preserve"> от 28 декабря 2013 года № 400-ФЗ «О страховых пенсиях».</w:t>
      </w:r>
    </w:p>
    <w:p w:rsidR="00562D15" w:rsidRDefault="00562D15" w:rsidP="00833314">
      <w:pPr>
        <w:autoSpaceDE w:val="0"/>
        <w:autoSpaceDN w:val="0"/>
        <w:adjustRightInd w:val="0"/>
        <w:ind w:firstLine="539"/>
        <w:jc w:val="both"/>
        <w:rPr>
          <w:rFonts w:eastAsiaTheme="minorEastAsia"/>
          <w:sz w:val="28"/>
          <w:szCs w:val="28"/>
        </w:rPr>
      </w:pPr>
      <w:r>
        <w:rPr>
          <w:rFonts w:eastAsiaTheme="minorEastAsia"/>
          <w:sz w:val="28"/>
          <w:szCs w:val="28"/>
        </w:rPr>
        <w:t xml:space="preserve">3.Решение Совета Богословского сельского поселения </w:t>
      </w:r>
      <w:r w:rsidR="00852F93">
        <w:rPr>
          <w:rFonts w:eastAsiaTheme="minorEastAsia"/>
          <w:sz w:val="28"/>
          <w:szCs w:val="28"/>
        </w:rPr>
        <w:t xml:space="preserve">Омского муниципального района Омской области от 08.09.2010 № 32 «Об утверждении положения о порядке установления, выплаты и перерасчёте пенсии за выслугу лет муниципальным служащим в Богословском сельском поселении Омского муниципального района Омской области считать утратившим силу.     </w:t>
      </w:r>
    </w:p>
    <w:p w:rsidR="00833314" w:rsidRPr="006C4713" w:rsidRDefault="00852F93" w:rsidP="00833314">
      <w:pPr>
        <w:autoSpaceDE w:val="0"/>
        <w:autoSpaceDN w:val="0"/>
        <w:adjustRightInd w:val="0"/>
        <w:ind w:firstLine="539"/>
        <w:jc w:val="both"/>
        <w:rPr>
          <w:rFonts w:eastAsiaTheme="minorEastAsia"/>
          <w:sz w:val="28"/>
          <w:szCs w:val="28"/>
        </w:rPr>
      </w:pPr>
      <w:r>
        <w:rPr>
          <w:rFonts w:eastAsiaTheme="minorEastAsia"/>
          <w:sz w:val="28"/>
          <w:szCs w:val="28"/>
        </w:rPr>
        <w:t>4.</w:t>
      </w:r>
      <w:r w:rsidR="00833314" w:rsidRPr="006C4713">
        <w:rPr>
          <w:rFonts w:eastAsiaTheme="minorEastAsia"/>
          <w:sz w:val="28"/>
          <w:szCs w:val="28"/>
        </w:rPr>
        <w:t>Настоящее Решение распространяется на правоотношения, возникшие с 1 января 2017 года.</w:t>
      </w:r>
    </w:p>
    <w:p w:rsidR="00833314" w:rsidRPr="006C4713" w:rsidRDefault="00833314" w:rsidP="00833314">
      <w:pPr>
        <w:rPr>
          <w:rFonts w:eastAsiaTheme="minorEastAsia"/>
          <w:sz w:val="28"/>
          <w:szCs w:val="28"/>
        </w:rPr>
      </w:pPr>
    </w:p>
    <w:p w:rsidR="00562D15" w:rsidRDefault="00AC0BFB">
      <w:pPr>
        <w:spacing w:after="160" w:line="259" w:lineRule="auto"/>
        <w:rPr>
          <w:rFonts w:eastAsiaTheme="minorEastAsia"/>
          <w:sz w:val="28"/>
          <w:szCs w:val="28"/>
        </w:rPr>
      </w:pPr>
      <w:r>
        <w:rPr>
          <w:rFonts w:eastAsiaTheme="minorEastAsia"/>
          <w:sz w:val="28"/>
          <w:szCs w:val="28"/>
        </w:rPr>
        <w:t xml:space="preserve">   </w:t>
      </w:r>
    </w:p>
    <w:p w:rsidR="00B07AFA" w:rsidRDefault="00562D15">
      <w:pPr>
        <w:spacing w:after="160" w:line="259" w:lineRule="auto"/>
        <w:rPr>
          <w:sz w:val="28"/>
          <w:szCs w:val="28"/>
        </w:rPr>
      </w:pPr>
      <w:r>
        <w:rPr>
          <w:rFonts w:eastAsiaTheme="minorEastAsia"/>
          <w:sz w:val="28"/>
          <w:szCs w:val="28"/>
        </w:rPr>
        <w:t xml:space="preserve">   </w:t>
      </w:r>
      <w:r w:rsidR="00417271">
        <w:rPr>
          <w:rFonts w:eastAsiaTheme="minorEastAsia"/>
          <w:sz w:val="28"/>
          <w:szCs w:val="28"/>
        </w:rPr>
        <w:t xml:space="preserve">Глава </w:t>
      </w:r>
      <w:r w:rsidR="00346E7C">
        <w:rPr>
          <w:rFonts w:eastAsiaTheme="minorEastAsia"/>
          <w:sz w:val="28"/>
          <w:szCs w:val="28"/>
        </w:rPr>
        <w:t xml:space="preserve">сельского </w:t>
      </w:r>
      <w:r w:rsidR="00417271">
        <w:rPr>
          <w:rFonts w:eastAsiaTheme="minorEastAsia"/>
          <w:sz w:val="28"/>
          <w:szCs w:val="28"/>
        </w:rPr>
        <w:t xml:space="preserve">поселения                                     </w:t>
      </w:r>
      <w:r w:rsidR="00346E7C">
        <w:rPr>
          <w:rFonts w:eastAsiaTheme="minorEastAsia"/>
          <w:sz w:val="28"/>
          <w:szCs w:val="28"/>
        </w:rPr>
        <w:t xml:space="preserve">                    </w:t>
      </w:r>
      <w:r w:rsidR="00417271">
        <w:rPr>
          <w:rFonts w:eastAsiaTheme="minorEastAsia"/>
          <w:sz w:val="28"/>
          <w:szCs w:val="28"/>
        </w:rPr>
        <w:t xml:space="preserve">   И.А. Крицкий</w:t>
      </w:r>
      <w:r w:rsidR="00B07AFA">
        <w:rPr>
          <w:sz w:val="28"/>
          <w:szCs w:val="28"/>
        </w:rPr>
        <w:br w:type="page"/>
      </w:r>
      <w:r w:rsidR="00417271">
        <w:rPr>
          <w:sz w:val="28"/>
          <w:szCs w:val="28"/>
        </w:rPr>
        <w:lastRenderedPageBreak/>
        <w:t xml:space="preserve"> </w:t>
      </w:r>
    </w:p>
    <w:p w:rsidR="00AC0BFB" w:rsidRDefault="00AC0BFB" w:rsidP="00AC0BFB">
      <w:pPr>
        <w:tabs>
          <w:tab w:val="left" w:pos="5954"/>
          <w:tab w:val="left" w:pos="6237"/>
        </w:tabs>
        <w:jc w:val="center"/>
        <w:rPr>
          <w:rFonts w:eastAsiaTheme="minorEastAsia"/>
          <w:sz w:val="28"/>
          <w:szCs w:val="28"/>
        </w:rPr>
      </w:pPr>
      <w:r>
        <w:rPr>
          <w:rFonts w:eastAsiaTheme="minorEastAsia"/>
          <w:sz w:val="28"/>
          <w:szCs w:val="28"/>
        </w:rPr>
        <w:t xml:space="preserve">                                              </w:t>
      </w:r>
      <w:r w:rsidR="00B07AFA" w:rsidRPr="0096347E">
        <w:rPr>
          <w:rFonts w:eastAsiaTheme="minorEastAsia"/>
          <w:sz w:val="28"/>
          <w:szCs w:val="28"/>
        </w:rPr>
        <w:t>Приложение к Решению</w:t>
      </w:r>
      <w:r>
        <w:rPr>
          <w:rFonts w:eastAsiaTheme="minorEastAsia"/>
          <w:sz w:val="28"/>
          <w:szCs w:val="28"/>
        </w:rPr>
        <w:t xml:space="preserve"> Совета </w:t>
      </w:r>
    </w:p>
    <w:p w:rsidR="00B07AFA" w:rsidRPr="0096347E" w:rsidRDefault="00AC0BFB" w:rsidP="00AC0BFB">
      <w:pPr>
        <w:tabs>
          <w:tab w:val="left" w:pos="5954"/>
          <w:tab w:val="left" w:pos="6237"/>
        </w:tabs>
        <w:jc w:val="center"/>
        <w:rPr>
          <w:rFonts w:eastAsiaTheme="minorEastAsia"/>
          <w:sz w:val="28"/>
          <w:szCs w:val="28"/>
        </w:rPr>
      </w:pPr>
      <w:r>
        <w:rPr>
          <w:rFonts w:eastAsiaTheme="minorEastAsia"/>
          <w:sz w:val="28"/>
          <w:szCs w:val="28"/>
        </w:rPr>
        <w:t xml:space="preserve">                                                     Богословского сельского поселения</w:t>
      </w:r>
      <w:r w:rsidR="00B07AFA" w:rsidRPr="0096347E">
        <w:rPr>
          <w:rFonts w:eastAsiaTheme="minorEastAsia"/>
          <w:sz w:val="28"/>
          <w:szCs w:val="28"/>
        </w:rPr>
        <w:t xml:space="preserve"> </w:t>
      </w:r>
    </w:p>
    <w:p w:rsidR="00B07AFA" w:rsidRPr="0096347E" w:rsidRDefault="00417271" w:rsidP="00417271">
      <w:pPr>
        <w:jc w:val="center"/>
        <w:rPr>
          <w:rFonts w:eastAsiaTheme="minorEastAsia"/>
          <w:sz w:val="28"/>
          <w:szCs w:val="28"/>
        </w:rPr>
      </w:pPr>
      <w:r>
        <w:rPr>
          <w:rFonts w:eastAsiaTheme="minorEastAsia"/>
          <w:sz w:val="28"/>
          <w:szCs w:val="28"/>
        </w:rPr>
        <w:t xml:space="preserve">                          </w:t>
      </w:r>
      <w:r w:rsidR="00AC0BFB">
        <w:rPr>
          <w:rFonts w:eastAsiaTheme="minorEastAsia"/>
          <w:sz w:val="28"/>
          <w:szCs w:val="28"/>
        </w:rPr>
        <w:t xml:space="preserve">  </w:t>
      </w:r>
      <w:r>
        <w:rPr>
          <w:rFonts w:eastAsiaTheme="minorEastAsia"/>
          <w:sz w:val="28"/>
          <w:szCs w:val="28"/>
        </w:rPr>
        <w:t xml:space="preserve"> о</w:t>
      </w:r>
      <w:r w:rsidR="00B07AFA" w:rsidRPr="0096347E">
        <w:rPr>
          <w:rFonts w:eastAsiaTheme="minorEastAsia"/>
          <w:sz w:val="28"/>
          <w:szCs w:val="28"/>
        </w:rPr>
        <w:t>т</w:t>
      </w:r>
      <w:r w:rsidR="00AC0BFB">
        <w:rPr>
          <w:rFonts w:eastAsiaTheme="minorEastAsia"/>
          <w:sz w:val="28"/>
          <w:szCs w:val="28"/>
        </w:rPr>
        <w:t xml:space="preserve"> 20.02.2018 </w:t>
      </w:r>
      <w:r>
        <w:rPr>
          <w:rFonts w:eastAsiaTheme="minorEastAsia"/>
          <w:sz w:val="28"/>
          <w:szCs w:val="28"/>
        </w:rPr>
        <w:t xml:space="preserve">г. </w:t>
      </w:r>
      <w:r w:rsidR="00AC0BFB">
        <w:rPr>
          <w:rFonts w:eastAsiaTheme="minorEastAsia"/>
          <w:sz w:val="28"/>
          <w:szCs w:val="28"/>
        </w:rPr>
        <w:t>№ 4</w:t>
      </w:r>
    </w:p>
    <w:p w:rsidR="00B07AFA" w:rsidRPr="0096347E" w:rsidRDefault="00B07AFA" w:rsidP="00B07AFA">
      <w:pPr>
        <w:spacing w:line="276" w:lineRule="auto"/>
        <w:jc w:val="right"/>
        <w:rPr>
          <w:rFonts w:eastAsiaTheme="minorEastAsia"/>
          <w:sz w:val="28"/>
          <w:szCs w:val="28"/>
        </w:rPr>
      </w:pPr>
    </w:p>
    <w:p w:rsidR="00B07AFA" w:rsidRPr="0096347E" w:rsidRDefault="00B07AFA" w:rsidP="00B07AFA">
      <w:pPr>
        <w:jc w:val="center"/>
        <w:rPr>
          <w:rFonts w:eastAsiaTheme="minorEastAsia"/>
          <w:sz w:val="28"/>
          <w:szCs w:val="28"/>
        </w:rPr>
      </w:pPr>
      <w:r w:rsidRPr="0096347E">
        <w:rPr>
          <w:rFonts w:eastAsiaTheme="minorEastAsia"/>
          <w:sz w:val="28"/>
          <w:szCs w:val="28"/>
        </w:rPr>
        <w:t xml:space="preserve">ПОЛОЖЕНИЕ </w:t>
      </w:r>
    </w:p>
    <w:p w:rsidR="00AC0BFB" w:rsidRDefault="00AC0BFB" w:rsidP="003A1187">
      <w:pPr>
        <w:jc w:val="center"/>
        <w:rPr>
          <w:rFonts w:eastAsiaTheme="minorEastAsia"/>
          <w:sz w:val="28"/>
          <w:szCs w:val="28"/>
        </w:rPr>
      </w:pPr>
    </w:p>
    <w:p w:rsidR="003A1187" w:rsidRPr="0096347E" w:rsidRDefault="003A1187" w:rsidP="003A1187">
      <w:pPr>
        <w:jc w:val="center"/>
        <w:rPr>
          <w:rFonts w:eastAsiaTheme="minorEastAsia"/>
          <w:sz w:val="28"/>
          <w:szCs w:val="28"/>
        </w:rPr>
      </w:pPr>
      <w:r w:rsidRPr="0096347E">
        <w:rPr>
          <w:rFonts w:eastAsiaTheme="minorEastAsia"/>
          <w:sz w:val="28"/>
          <w:szCs w:val="28"/>
        </w:rPr>
        <w:t xml:space="preserve">об установлении, выплате и перерасчете пенсии </w:t>
      </w:r>
      <w:proofErr w:type="gramStart"/>
      <w:r w:rsidRPr="0096347E">
        <w:rPr>
          <w:rFonts w:eastAsiaTheme="minorEastAsia"/>
          <w:sz w:val="28"/>
          <w:szCs w:val="28"/>
        </w:rPr>
        <w:t>за</w:t>
      </w:r>
      <w:proofErr w:type="gramEnd"/>
      <w:r w:rsidRPr="0096347E">
        <w:rPr>
          <w:rFonts w:eastAsiaTheme="minorEastAsia"/>
          <w:sz w:val="28"/>
          <w:szCs w:val="28"/>
        </w:rPr>
        <w:t xml:space="preserve"> </w:t>
      </w:r>
      <w:proofErr w:type="gramStart"/>
      <w:r w:rsidRPr="0096347E">
        <w:rPr>
          <w:rFonts w:eastAsiaTheme="minorEastAsia"/>
          <w:sz w:val="28"/>
          <w:szCs w:val="28"/>
        </w:rPr>
        <w:t>выслуг</w:t>
      </w:r>
      <w:proofErr w:type="gramEnd"/>
      <w:r w:rsidRPr="0096347E">
        <w:rPr>
          <w:rFonts w:eastAsiaTheme="minorEastAsia"/>
          <w:sz w:val="28"/>
          <w:szCs w:val="28"/>
        </w:rPr>
        <w:t xml:space="preserve"> лет лицам, замещавшим должности муниципальной службы</w:t>
      </w:r>
    </w:p>
    <w:p w:rsidR="003A1187" w:rsidRPr="0096347E" w:rsidRDefault="003A1187" w:rsidP="003A1187">
      <w:pPr>
        <w:jc w:val="center"/>
        <w:rPr>
          <w:rFonts w:eastAsiaTheme="minorEastAsia"/>
          <w:sz w:val="28"/>
          <w:szCs w:val="28"/>
        </w:rPr>
      </w:pPr>
      <w:r w:rsidRPr="0096347E">
        <w:rPr>
          <w:rFonts w:eastAsiaTheme="minorEastAsia"/>
          <w:sz w:val="28"/>
          <w:szCs w:val="28"/>
        </w:rPr>
        <w:t xml:space="preserve">в </w:t>
      </w:r>
      <w:r w:rsidR="00AC0BFB">
        <w:rPr>
          <w:rFonts w:eastAsiaTheme="minorEastAsia"/>
          <w:sz w:val="28"/>
          <w:szCs w:val="28"/>
        </w:rPr>
        <w:t>А</w:t>
      </w:r>
      <w:r w:rsidR="00DB62B1">
        <w:rPr>
          <w:rFonts w:eastAsiaTheme="minorEastAsia"/>
          <w:sz w:val="28"/>
          <w:szCs w:val="28"/>
        </w:rPr>
        <w:t>дминистрации Богословского сельского поселения Омского муниципального района Омской области</w:t>
      </w:r>
      <w:r w:rsidR="00DB62B1" w:rsidRPr="0096347E">
        <w:rPr>
          <w:rFonts w:eastAsiaTheme="minorEastAsia"/>
          <w:sz w:val="28"/>
          <w:szCs w:val="28"/>
        </w:rPr>
        <w:t xml:space="preserve"> </w:t>
      </w:r>
    </w:p>
    <w:p w:rsidR="003A1187" w:rsidRPr="0096347E" w:rsidRDefault="003A1187" w:rsidP="003A1187">
      <w:pPr>
        <w:tabs>
          <w:tab w:val="left" w:pos="4049"/>
        </w:tabs>
        <w:rPr>
          <w:rFonts w:eastAsiaTheme="minorEastAsia"/>
          <w:sz w:val="28"/>
          <w:szCs w:val="28"/>
        </w:rPr>
      </w:pPr>
    </w:p>
    <w:p w:rsidR="003A1187" w:rsidRPr="0096347E" w:rsidRDefault="003A1187" w:rsidP="00DB62B1">
      <w:pPr>
        <w:tabs>
          <w:tab w:val="left" w:pos="4049"/>
        </w:tabs>
        <w:ind w:firstLine="567"/>
        <w:jc w:val="both"/>
        <w:rPr>
          <w:rFonts w:eastAsiaTheme="minorEastAsia"/>
          <w:sz w:val="28"/>
          <w:szCs w:val="28"/>
        </w:rPr>
      </w:pPr>
      <w:r w:rsidRPr="0096347E">
        <w:rPr>
          <w:rFonts w:eastAsiaTheme="minorEastAsia"/>
          <w:sz w:val="28"/>
          <w:szCs w:val="28"/>
        </w:rPr>
        <w:t xml:space="preserve">1. Настоящее Положение определяет условия предоставления права на пенсию за выслугу лицам, замещавшим должности муниципальной службы в </w:t>
      </w:r>
      <w:r w:rsidR="00DB62B1">
        <w:rPr>
          <w:rFonts w:eastAsiaTheme="minorEastAsia"/>
          <w:sz w:val="28"/>
          <w:szCs w:val="28"/>
        </w:rPr>
        <w:t>администрации Богословского сельского поселения Омского муниципального района Омской области</w:t>
      </w:r>
      <w:r w:rsidRPr="0096347E">
        <w:rPr>
          <w:rFonts w:eastAsiaTheme="minorEastAsia"/>
          <w:sz w:val="28"/>
          <w:szCs w:val="28"/>
        </w:rPr>
        <w:t xml:space="preserve">.  </w:t>
      </w:r>
    </w:p>
    <w:p w:rsidR="003A1187" w:rsidRPr="0096347E" w:rsidRDefault="003A1187" w:rsidP="003A1187">
      <w:pPr>
        <w:tabs>
          <w:tab w:val="left" w:pos="4049"/>
        </w:tabs>
        <w:ind w:firstLine="567"/>
        <w:jc w:val="both"/>
        <w:rPr>
          <w:rFonts w:eastAsiaTheme="minorEastAsia"/>
          <w:sz w:val="28"/>
          <w:szCs w:val="28"/>
        </w:rPr>
      </w:pPr>
      <w:proofErr w:type="gramStart"/>
      <w:r w:rsidRPr="0096347E">
        <w:rPr>
          <w:rFonts w:eastAsiaTheme="minorEastAsia"/>
          <w:sz w:val="28"/>
          <w:szCs w:val="28"/>
        </w:rPr>
        <w:t>Для целей настоящего Положения под стажем муниципальной службы понимается суммарная продолжительность периодов замещения должностей, включаемых (засчитываемых) в стаж муниципальной службы в соответствии со статьей 25 Федерального закона от 2 марта 2007 года № 25-ФЗ «О муниципальной службе в Российской Федерации» (далее – Федеральный закон о муниципальной службе), Законом Омской области от 10 марта                            2010 года № 1241-ОЗ «О стаже муниципальной службы в Омской</w:t>
      </w:r>
      <w:proofErr w:type="gramEnd"/>
      <w:r w:rsidRPr="0096347E">
        <w:rPr>
          <w:rFonts w:eastAsiaTheme="minorEastAsia"/>
          <w:sz w:val="28"/>
          <w:szCs w:val="28"/>
        </w:rPr>
        <w:t xml:space="preserve"> области» и муниципальными нормативными правовыми актами на день увольнения с муниципальной службы.</w:t>
      </w:r>
    </w:p>
    <w:p w:rsidR="003A1187" w:rsidRPr="0096347E" w:rsidRDefault="003A1187" w:rsidP="003A1187">
      <w:pPr>
        <w:tabs>
          <w:tab w:val="left" w:pos="4049"/>
        </w:tabs>
        <w:ind w:firstLine="567"/>
        <w:jc w:val="both"/>
        <w:rPr>
          <w:rFonts w:eastAsiaTheme="minorEastAsia"/>
          <w:sz w:val="28"/>
          <w:szCs w:val="28"/>
        </w:rPr>
      </w:pPr>
      <w:r w:rsidRPr="0096347E">
        <w:rPr>
          <w:rFonts w:eastAsiaTheme="minorEastAsia"/>
          <w:sz w:val="28"/>
          <w:szCs w:val="28"/>
        </w:rPr>
        <w:t xml:space="preserve">2. </w:t>
      </w:r>
      <w:proofErr w:type="gramStart"/>
      <w:r w:rsidRPr="0096347E">
        <w:rPr>
          <w:rFonts w:eastAsiaTheme="minorEastAsia"/>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 400-ФЗ «О страховых пенсиях» (далее соответственно – страховая пенсия по старости (инвалидности), Федеральный закон о страховых пенсиях), либо пенсии, предусмотренной пунктом 2 статьи 32 Закона Российской Федерации           от 19 апреля 1991 года № 1032-1 «О</w:t>
      </w:r>
      <w:proofErr w:type="gramEnd"/>
      <w:r w:rsidRPr="0096347E">
        <w:rPr>
          <w:rFonts w:eastAsiaTheme="minorEastAsia"/>
          <w:sz w:val="28"/>
          <w:szCs w:val="28"/>
        </w:rPr>
        <w:t xml:space="preserve"> </w:t>
      </w:r>
      <w:proofErr w:type="gramStart"/>
      <w:r w:rsidRPr="0096347E">
        <w:rPr>
          <w:rFonts w:eastAsiaTheme="minorEastAsia"/>
          <w:sz w:val="28"/>
          <w:szCs w:val="28"/>
        </w:rPr>
        <w:t>занятости населения в Российской Федерации (далее – досрочно назначенная пенсия), при наличии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минимальная продолжительность стажа), при соблюдении одного из следующих условий:</w:t>
      </w:r>
      <w:proofErr w:type="gramEnd"/>
    </w:p>
    <w:p w:rsidR="003A1187" w:rsidRPr="0096347E" w:rsidRDefault="003A1187" w:rsidP="003A1187">
      <w:pPr>
        <w:tabs>
          <w:tab w:val="left" w:pos="4049"/>
        </w:tabs>
        <w:ind w:firstLine="567"/>
        <w:jc w:val="both"/>
        <w:rPr>
          <w:rFonts w:eastAsiaTheme="minorEastAsia"/>
          <w:sz w:val="28"/>
          <w:szCs w:val="28"/>
        </w:rPr>
      </w:pPr>
      <w:proofErr w:type="gramStart"/>
      <w:r w:rsidRPr="0096347E">
        <w:rPr>
          <w:rFonts w:eastAsiaTheme="minorEastAsia"/>
          <w:sz w:val="28"/>
          <w:szCs w:val="28"/>
        </w:rPr>
        <w:t xml:space="preserve">1) замещение должности муниципальной службы не менее 12 полных месяцев непосредственно перед увольнением с муниципальной службы по основаниям, предусмотренным пунктами 1, 2 (за исключением случаев истечения срока действия срочного трудового договора муниципального служащего, замещающего должность муниципальной службы, учрежденную </w:t>
      </w:r>
      <w:r w:rsidRPr="0096347E">
        <w:rPr>
          <w:rFonts w:eastAsiaTheme="minorEastAsia"/>
          <w:sz w:val="28"/>
          <w:szCs w:val="28"/>
        </w:rPr>
        <w:lastRenderedPageBreak/>
        <w:t>для непосредственного обеспечения исполнения полномочий лица, замещавшего муниципальную должность), 3, 7 части первой статьи 77, пунктом 3 части 1 статьи 81 Трудового</w:t>
      </w:r>
      <w:proofErr w:type="gramEnd"/>
      <w:r w:rsidRPr="0096347E">
        <w:rPr>
          <w:rFonts w:eastAsiaTheme="minorEastAsia"/>
          <w:sz w:val="28"/>
          <w:szCs w:val="28"/>
        </w:rPr>
        <w:t xml:space="preserve"> кодекса Российской Федерации, пунктом 1 части 1 статьи 19 Федерального закона о муниципальной службе, если увольнение с замещаемой должности муниципальной службы имело место не ранее 1 января 2017 года; </w:t>
      </w:r>
    </w:p>
    <w:p w:rsidR="004508DD" w:rsidRPr="0096347E" w:rsidRDefault="003A1187" w:rsidP="004508DD">
      <w:pPr>
        <w:tabs>
          <w:tab w:val="left" w:pos="4049"/>
        </w:tabs>
        <w:ind w:firstLine="567"/>
        <w:jc w:val="both"/>
        <w:rPr>
          <w:rFonts w:eastAsiaTheme="minorEastAsia"/>
          <w:sz w:val="28"/>
          <w:szCs w:val="28"/>
        </w:rPr>
      </w:pPr>
      <w:proofErr w:type="gramStart"/>
      <w:r w:rsidRPr="0096347E">
        <w:rPr>
          <w:rFonts w:eastAsiaTheme="minorEastAsia"/>
          <w:sz w:val="28"/>
          <w:szCs w:val="28"/>
        </w:rPr>
        <w:t>2) замещение должности муниципальной службы не менее одного полного месяца непосредственно перед увольнением (при этом суммарная продолжительность замещения таких должностей составляет не менее 12</w:t>
      </w:r>
      <w:r w:rsidR="004508DD" w:rsidRPr="004508DD">
        <w:rPr>
          <w:rFonts w:eastAsiaTheme="minorEastAsia"/>
          <w:sz w:val="28"/>
          <w:szCs w:val="28"/>
        </w:rPr>
        <w:t xml:space="preserve"> </w:t>
      </w:r>
      <w:r w:rsidR="004508DD" w:rsidRPr="0096347E">
        <w:rPr>
          <w:rFonts w:eastAsiaTheme="minorEastAsia"/>
          <w:sz w:val="28"/>
          <w:szCs w:val="28"/>
        </w:rPr>
        <w:t>полных месяцев) по основаниям, предусмотренным пунктами 2 (в случае истечения срока действия срочного трудового договора муниципального служащего, замещающего должность муниципальной службы, учрежденную для непосредственного обеспечения исполнения полномочий лица, замещавшего муниципальную должность), 8, 9 части первой статьи</w:t>
      </w:r>
      <w:proofErr w:type="gramEnd"/>
      <w:r w:rsidR="004508DD" w:rsidRPr="0096347E">
        <w:rPr>
          <w:rFonts w:eastAsiaTheme="minorEastAsia"/>
          <w:sz w:val="28"/>
          <w:szCs w:val="28"/>
        </w:rPr>
        <w:t xml:space="preserve"> </w:t>
      </w:r>
      <w:proofErr w:type="gramStart"/>
      <w:r w:rsidR="004508DD" w:rsidRPr="0096347E">
        <w:rPr>
          <w:rFonts w:eastAsiaTheme="minorEastAsia"/>
          <w:sz w:val="28"/>
          <w:szCs w:val="28"/>
        </w:rPr>
        <w:t>77, пунктами 1, 2 части первой статьи 81, пунктами 2, 5, 7 части первой статьи 83 Трудового кодекса Российской Федерации, пунктом 3 части 1 статьи 19 Федерального закона о муниципальной службе (в части несоблюдения ограничений, связанных с муниципальной службой, предусмотренных пунктами 1, 4 части 1 статьи 13 Федерального закона о муниципальной службе, нарушения запрета, связанного с муниципальной службой, предусмотренного пунктом</w:t>
      </w:r>
      <w:proofErr w:type="gramEnd"/>
      <w:r w:rsidR="004508DD" w:rsidRPr="0096347E">
        <w:rPr>
          <w:rFonts w:eastAsiaTheme="minorEastAsia"/>
          <w:sz w:val="28"/>
          <w:szCs w:val="28"/>
        </w:rPr>
        <w:t xml:space="preserve"> </w:t>
      </w:r>
      <w:proofErr w:type="gramStart"/>
      <w:r w:rsidR="004508DD" w:rsidRPr="0096347E">
        <w:rPr>
          <w:rFonts w:eastAsiaTheme="minorEastAsia"/>
          <w:sz w:val="28"/>
          <w:szCs w:val="28"/>
        </w:rPr>
        <w:t xml:space="preserve">2 части 1 статьи 14 Федерального закона о муниципальной службе), если увольнение с замещаемой должности муниципальной службы имело место не ранее 1 января 2017 года; </w:t>
      </w:r>
      <w:proofErr w:type="gramEnd"/>
    </w:p>
    <w:p w:rsidR="004508DD" w:rsidRPr="0096347E" w:rsidRDefault="004508DD" w:rsidP="004508DD">
      <w:pPr>
        <w:tabs>
          <w:tab w:val="left" w:pos="4049"/>
        </w:tabs>
        <w:ind w:firstLine="567"/>
        <w:jc w:val="both"/>
        <w:rPr>
          <w:rFonts w:eastAsiaTheme="minorEastAsia"/>
          <w:sz w:val="28"/>
          <w:szCs w:val="28"/>
        </w:rPr>
      </w:pPr>
      <w:r w:rsidRPr="0096347E">
        <w:rPr>
          <w:rFonts w:eastAsiaTheme="minorEastAsia"/>
          <w:sz w:val="28"/>
          <w:szCs w:val="28"/>
        </w:rPr>
        <w:t xml:space="preserve">3) иные условия </w:t>
      </w:r>
      <w:r w:rsidRPr="0096347E">
        <w:rPr>
          <w:rFonts w:eastAsiaTheme="minorEastAsia"/>
          <w:sz w:val="28"/>
          <w:szCs w:val="28"/>
          <w:vertAlign w:val="superscript"/>
        </w:rPr>
        <w:footnoteReference w:id="1"/>
      </w:r>
      <w:r w:rsidRPr="0096347E">
        <w:rPr>
          <w:rFonts w:eastAsiaTheme="minorEastAsia"/>
          <w:sz w:val="28"/>
          <w:szCs w:val="28"/>
        </w:rPr>
        <w:t>.</w:t>
      </w:r>
    </w:p>
    <w:p w:rsidR="004508DD" w:rsidRPr="0096347E" w:rsidRDefault="004508DD" w:rsidP="004508DD">
      <w:pPr>
        <w:tabs>
          <w:tab w:val="left" w:pos="4049"/>
        </w:tabs>
        <w:ind w:firstLine="567"/>
        <w:jc w:val="both"/>
        <w:rPr>
          <w:rFonts w:eastAsiaTheme="minorEastAsia"/>
          <w:sz w:val="16"/>
          <w:szCs w:val="16"/>
        </w:rPr>
      </w:pPr>
      <w:r w:rsidRPr="0096347E">
        <w:rPr>
          <w:rFonts w:eastAsiaTheme="minorEastAsia"/>
          <w:sz w:val="28"/>
          <w:szCs w:val="28"/>
        </w:rPr>
        <w:t xml:space="preserve">3. </w:t>
      </w:r>
      <w:proofErr w:type="gramStart"/>
      <w:r w:rsidRPr="0096347E">
        <w:rPr>
          <w:rFonts w:eastAsiaTheme="minorEastAsia"/>
          <w:sz w:val="28"/>
          <w:szCs w:val="28"/>
        </w:rPr>
        <w:t xml:space="preserve">Лицам, замещавшим должности муниципальной службы в </w:t>
      </w:r>
      <w:r w:rsidR="00DB62B1">
        <w:rPr>
          <w:rFonts w:eastAsiaTheme="minorEastAsia"/>
          <w:sz w:val="28"/>
          <w:szCs w:val="28"/>
        </w:rPr>
        <w:t>администрации Богословского сельского поселения Омского муниципального района Омской области</w:t>
      </w:r>
      <w:r w:rsidR="00DB62B1" w:rsidRPr="0096347E">
        <w:rPr>
          <w:rFonts w:eastAsiaTheme="minorEastAsia"/>
          <w:sz w:val="28"/>
          <w:szCs w:val="28"/>
        </w:rPr>
        <w:t xml:space="preserve"> </w:t>
      </w:r>
      <w:r w:rsidRPr="0096347E">
        <w:rPr>
          <w:rFonts w:eastAsiaTheme="minorEastAsia"/>
          <w:sz w:val="28"/>
          <w:szCs w:val="28"/>
        </w:rPr>
        <w:t xml:space="preserve">(далее – лица, </w:t>
      </w:r>
      <w:r w:rsidR="00DB62B1">
        <w:rPr>
          <w:rFonts w:eastAsiaTheme="minorEastAsia"/>
          <w:sz w:val="28"/>
          <w:szCs w:val="28"/>
        </w:rPr>
        <w:t xml:space="preserve">замещавшие                   </w:t>
      </w:r>
      <w:r w:rsidR="00AD7B01">
        <w:rPr>
          <w:rFonts w:eastAsiaTheme="minorEastAsia"/>
          <w:sz w:val="28"/>
          <w:szCs w:val="28"/>
        </w:rPr>
        <w:t xml:space="preserve"> </w:t>
      </w:r>
      <w:proofErr w:type="gramEnd"/>
    </w:p>
    <w:p w:rsidR="004508DD" w:rsidRPr="0096347E" w:rsidRDefault="004508DD" w:rsidP="004508DD">
      <w:pPr>
        <w:tabs>
          <w:tab w:val="left" w:pos="4049"/>
        </w:tabs>
        <w:jc w:val="both"/>
        <w:rPr>
          <w:rFonts w:eastAsiaTheme="minorEastAsia"/>
          <w:sz w:val="28"/>
          <w:szCs w:val="28"/>
        </w:rPr>
      </w:pPr>
      <w:proofErr w:type="gramStart"/>
      <w:r w:rsidRPr="0096347E">
        <w:rPr>
          <w:rFonts w:eastAsiaTheme="minorEastAsia"/>
          <w:sz w:val="28"/>
          <w:szCs w:val="28"/>
        </w:rPr>
        <w:t>должности муниципальной службы), у которых в соответствии с настоящим Положением возникло право на пенсию за выслугу лет, пенсия за выслугу лет назначается в таком размере, чтобы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(за исключением случаев, указанных</w:t>
      </w:r>
      <w:proofErr w:type="gramEnd"/>
      <w:r w:rsidRPr="0096347E">
        <w:rPr>
          <w:rFonts w:eastAsiaTheme="minorEastAsia"/>
          <w:sz w:val="28"/>
          <w:szCs w:val="28"/>
        </w:rPr>
        <w:t xml:space="preserve"> в пункте 4 настоящего Положения), либо досрочно назначенной пенсии и пенсии за выслугу лет составляла </w:t>
      </w:r>
      <w:r w:rsidR="00417271">
        <w:rPr>
          <w:rFonts w:eastAsiaTheme="minorEastAsia"/>
          <w:sz w:val="28"/>
          <w:szCs w:val="28"/>
        </w:rPr>
        <w:t>45%</w:t>
      </w:r>
      <w:r w:rsidRPr="0096347E">
        <w:rPr>
          <w:rFonts w:eastAsiaTheme="minorEastAsia"/>
          <w:sz w:val="28"/>
          <w:szCs w:val="28"/>
        </w:rPr>
        <w:t xml:space="preserve"> процентов денежного содержания муниципального служащего, определенного в соответствии с пунктами 5, 6 настоящего Положения. Размер пенсии за выслугу лет увеличивается на </w:t>
      </w:r>
      <w:r w:rsidR="00417271">
        <w:rPr>
          <w:rFonts w:eastAsiaTheme="minorEastAsia"/>
          <w:sz w:val="28"/>
          <w:szCs w:val="28"/>
        </w:rPr>
        <w:t>3 процента</w:t>
      </w:r>
      <w:r w:rsidRPr="0096347E">
        <w:rPr>
          <w:rFonts w:eastAsiaTheme="minorEastAsia"/>
          <w:sz w:val="28"/>
          <w:szCs w:val="28"/>
        </w:rPr>
        <w:t xml:space="preserve"> денежного содержания муниципального служащего за </w:t>
      </w:r>
      <w:proofErr w:type="gramStart"/>
      <w:r w:rsidRPr="0096347E">
        <w:rPr>
          <w:rFonts w:eastAsiaTheme="minorEastAsia"/>
          <w:sz w:val="28"/>
          <w:szCs w:val="28"/>
        </w:rPr>
        <w:t>каждый полный год</w:t>
      </w:r>
      <w:proofErr w:type="gramEnd"/>
      <w:r w:rsidRPr="0096347E">
        <w:rPr>
          <w:rFonts w:eastAsiaTheme="minorEastAsia"/>
          <w:sz w:val="28"/>
          <w:szCs w:val="28"/>
        </w:rPr>
        <w:t xml:space="preserve"> стажа муниципальной службы сверх минимальной продолжительности стажа. </w:t>
      </w:r>
    </w:p>
    <w:p w:rsidR="004508DD" w:rsidRPr="0096347E" w:rsidRDefault="004508DD" w:rsidP="004508DD">
      <w:pPr>
        <w:tabs>
          <w:tab w:val="left" w:pos="4049"/>
        </w:tabs>
        <w:ind w:firstLine="567"/>
        <w:jc w:val="both"/>
        <w:rPr>
          <w:rFonts w:eastAsiaTheme="minorEastAsia"/>
          <w:sz w:val="28"/>
          <w:szCs w:val="28"/>
        </w:rPr>
      </w:pPr>
      <w:proofErr w:type="gramStart"/>
      <w:r w:rsidRPr="0096347E">
        <w:rPr>
          <w:rFonts w:eastAsiaTheme="minorEastAsia"/>
          <w:sz w:val="28"/>
          <w:szCs w:val="28"/>
        </w:rPr>
        <w:lastRenderedPageBreak/>
        <w:t>При этом размер пенсии за выслугу лет, определенный согласно настоящему Положению, не должен превышать максимального размера пенсии за выслугу лет по соответствующей должности государственной гражданской службы Омской области в соответствии с соотношением должностей муниципальной службы и должностей государственной гражданской службы Омской области, установленным Законом Омской области от 6 апреля 2009 года № 1148-ОЗ «О соотношении должностей муниципальной службы и должностей государственной</w:t>
      </w:r>
      <w:proofErr w:type="gramEnd"/>
      <w:r w:rsidRPr="0096347E">
        <w:rPr>
          <w:rFonts w:eastAsiaTheme="minorEastAsia"/>
          <w:sz w:val="28"/>
          <w:szCs w:val="28"/>
        </w:rPr>
        <w:t xml:space="preserve"> гражданской службы Омской области».</w:t>
      </w:r>
    </w:p>
    <w:p w:rsidR="004508DD" w:rsidRPr="0096347E" w:rsidRDefault="004508DD" w:rsidP="004508DD">
      <w:pPr>
        <w:tabs>
          <w:tab w:val="left" w:pos="4049"/>
        </w:tabs>
        <w:ind w:firstLine="567"/>
        <w:jc w:val="both"/>
        <w:rPr>
          <w:rFonts w:eastAsiaTheme="minorEastAsia"/>
          <w:sz w:val="28"/>
          <w:szCs w:val="28"/>
        </w:rPr>
      </w:pPr>
      <w:r w:rsidRPr="0096347E">
        <w:rPr>
          <w:rFonts w:eastAsiaTheme="minorEastAsia"/>
          <w:sz w:val="28"/>
          <w:szCs w:val="28"/>
        </w:rPr>
        <w:t xml:space="preserve">4. </w:t>
      </w:r>
      <w:proofErr w:type="gramStart"/>
      <w:r w:rsidRPr="0096347E">
        <w:rPr>
          <w:rFonts w:eastAsiaTheme="minorEastAsia"/>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w:t>
      </w:r>
      <w:r w:rsidRPr="004508DD">
        <w:rPr>
          <w:rFonts w:eastAsiaTheme="minorEastAsia"/>
          <w:sz w:val="28"/>
          <w:szCs w:val="28"/>
        </w:rPr>
        <w:t xml:space="preserve"> </w:t>
      </w:r>
      <w:r w:rsidRPr="0096347E">
        <w:rPr>
          <w:rFonts w:eastAsiaTheme="minorEastAsia"/>
          <w:sz w:val="28"/>
          <w:szCs w:val="28"/>
        </w:rPr>
        <w:t xml:space="preserve">достижением возраста 80 лет или наличием инвалидности </w:t>
      </w:r>
      <w:r w:rsidRPr="0096347E">
        <w:rPr>
          <w:rFonts w:eastAsiaTheme="minorEastAsia"/>
          <w:sz w:val="28"/>
          <w:szCs w:val="28"/>
          <w:lang w:val="en-US"/>
        </w:rPr>
        <w:t>I</w:t>
      </w:r>
      <w:r w:rsidRPr="0096347E">
        <w:rPr>
          <w:rFonts w:eastAsiaTheme="minorEastAsia"/>
          <w:sz w:val="28"/>
          <w:szCs w:val="28"/>
        </w:rPr>
        <w:t xml:space="preserve"> группы, суммы, полагающиеся в связи с валоризацией пенсионных прав в соответствии с Федеральным законом от 17 декабря 2001 года № 173-ФЗ «О трудовых пенсиях в Российской</w:t>
      </w:r>
      <w:proofErr w:type="gramEnd"/>
      <w:r w:rsidRPr="0096347E">
        <w:rPr>
          <w:rFonts w:eastAsiaTheme="minorEastAsia"/>
          <w:sz w:val="28"/>
          <w:szCs w:val="28"/>
        </w:rPr>
        <w:t xml:space="preserve"> </w:t>
      </w:r>
      <w:proofErr w:type="gramStart"/>
      <w:r w:rsidRPr="0096347E">
        <w:rPr>
          <w:rFonts w:eastAsiaTheme="minorEastAsia"/>
          <w:sz w:val="28"/>
          <w:szCs w:val="28"/>
        </w:rPr>
        <w:t>Федерации», размер доли страховой пенсии, установленной и исчисленной в соответствии с Федеральным законом о страховых пенсиях, а также предусмотренные Федеральным законом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w:t>
      </w:r>
      <w:proofErr w:type="gramEnd"/>
      <w:r w:rsidRPr="0096347E">
        <w:rPr>
          <w:rFonts w:eastAsiaTheme="minorEastAsia"/>
          <w:sz w:val="28"/>
          <w:szCs w:val="28"/>
        </w:rPr>
        <w:t xml:space="preserve"> отказа от получения установленной (в том числе досрочно) страховой пенсии по старости. </w:t>
      </w:r>
    </w:p>
    <w:p w:rsidR="004508DD" w:rsidRPr="0096347E" w:rsidRDefault="004508DD" w:rsidP="004508DD">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5. </w:t>
      </w:r>
      <w:proofErr w:type="gramStart"/>
      <w:r w:rsidRPr="0096347E">
        <w:rPr>
          <w:rFonts w:eastAsiaTheme="minorEastAsia"/>
          <w:sz w:val="28"/>
          <w:szCs w:val="28"/>
        </w:rPr>
        <w:t>Размер денежного содержания, исходя из которого исчисляется пенсия за выслугу лет лицам, замещавшим должности муниципальной службы, определяется с учетом районного коэффициента в соответствии с Законом Омской области от 23 ноября 2007 года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муниципальными нормативными правовыми</w:t>
      </w:r>
      <w:proofErr w:type="gramEnd"/>
      <w:r w:rsidRPr="0096347E">
        <w:rPr>
          <w:rFonts w:eastAsiaTheme="minorEastAsia"/>
          <w:sz w:val="28"/>
          <w:szCs w:val="28"/>
        </w:rPr>
        <w:t xml:space="preserve"> актами, издаваемыми представительным органом муниципального образования в соответствии с федеральным и областным законодательством. </w:t>
      </w:r>
    </w:p>
    <w:p w:rsidR="004508DD" w:rsidRPr="0096347E" w:rsidRDefault="004508DD" w:rsidP="004508DD">
      <w:pPr>
        <w:tabs>
          <w:tab w:val="left" w:pos="4049"/>
        </w:tabs>
        <w:ind w:firstLine="567"/>
        <w:jc w:val="both"/>
        <w:rPr>
          <w:rFonts w:eastAsiaTheme="minorEastAsia"/>
          <w:sz w:val="28"/>
          <w:szCs w:val="28"/>
        </w:rPr>
      </w:pPr>
      <w:r w:rsidRPr="0096347E">
        <w:rPr>
          <w:rFonts w:eastAsiaTheme="minorEastAsia"/>
          <w:sz w:val="28"/>
          <w:szCs w:val="28"/>
        </w:rPr>
        <w:t xml:space="preserve">Размер денежного содержания, </w:t>
      </w:r>
      <w:proofErr w:type="gramStart"/>
      <w:r w:rsidRPr="0096347E">
        <w:rPr>
          <w:rFonts w:eastAsiaTheme="minorEastAsia"/>
          <w:sz w:val="28"/>
          <w:szCs w:val="28"/>
        </w:rPr>
        <w:t>исходя из которого исчисляется</w:t>
      </w:r>
      <w:proofErr w:type="gramEnd"/>
      <w:r w:rsidRPr="0096347E">
        <w:rPr>
          <w:rFonts w:eastAsiaTheme="minorEastAsia"/>
          <w:sz w:val="28"/>
          <w:szCs w:val="28"/>
        </w:rPr>
        <w:t xml:space="preserve"> пенсия за выслугу лет, не должен превышать</w:t>
      </w:r>
      <w:r w:rsidR="00417271">
        <w:rPr>
          <w:rFonts w:eastAsiaTheme="minorEastAsia"/>
          <w:sz w:val="28"/>
          <w:szCs w:val="28"/>
        </w:rPr>
        <w:t xml:space="preserve"> 1,8 месячного</w:t>
      </w:r>
      <w:r w:rsidRPr="0096347E">
        <w:rPr>
          <w:rFonts w:eastAsiaTheme="minorEastAsia"/>
          <w:sz w:val="28"/>
          <w:szCs w:val="28"/>
        </w:rPr>
        <w:t xml:space="preserve"> должностного оклада с учетом районного коэффициента, в соответствии с ранее замещаемой должностью муниципальной службы. </w:t>
      </w:r>
    </w:p>
    <w:p w:rsidR="004508DD" w:rsidRPr="0096347E" w:rsidRDefault="004508DD" w:rsidP="004508DD">
      <w:pPr>
        <w:ind w:firstLine="567"/>
        <w:jc w:val="both"/>
        <w:rPr>
          <w:rFonts w:eastAsiaTheme="minorEastAsia"/>
          <w:sz w:val="28"/>
          <w:szCs w:val="28"/>
        </w:rPr>
      </w:pPr>
      <w:r w:rsidRPr="0096347E">
        <w:rPr>
          <w:rFonts w:eastAsiaTheme="minorEastAsia"/>
          <w:sz w:val="28"/>
          <w:szCs w:val="28"/>
        </w:rPr>
        <w:t xml:space="preserve">6. </w:t>
      </w:r>
      <w:proofErr w:type="gramStart"/>
      <w:r w:rsidRPr="0096347E">
        <w:rPr>
          <w:rFonts w:eastAsiaTheme="minorEastAsia"/>
          <w:sz w:val="28"/>
          <w:szCs w:val="28"/>
        </w:rPr>
        <w:t>Пенсия за выслуг лет, лицам, замещавшим должности муниципальной службы, имеющим право на пенсию за выслугу лет, назначается по выбору обратившихся за ее установлением исходя из денежного содержания, определенного в соответствии с пунктом 5 настоящего Положения, за последние 12 полных месяцев муниципальной службы непосредственно перед увольнением с муниципальной службы либо за последние 12 полных месяцев, предшествующих дню достижения ими возраста, дававшего</w:t>
      </w:r>
      <w:proofErr w:type="gramEnd"/>
      <w:r w:rsidRPr="0096347E">
        <w:rPr>
          <w:rFonts w:eastAsiaTheme="minorEastAsia"/>
          <w:sz w:val="28"/>
          <w:szCs w:val="28"/>
        </w:rPr>
        <w:t xml:space="preserve"> право </w:t>
      </w:r>
      <w:r w:rsidRPr="0096347E">
        <w:rPr>
          <w:rFonts w:eastAsiaTheme="minorEastAsia"/>
          <w:sz w:val="28"/>
          <w:szCs w:val="28"/>
        </w:rPr>
        <w:lastRenderedPageBreak/>
        <w:t xml:space="preserve">на трудовую пенсию по старости в соответствии с Федеральным законом от 17 декабря 2001 года № 173-ФЗ «О трудовых пенсиях в Российской Федерации», или возраста, дающего право на страховую пенсию по старости в соответствии с Федеральным законом о страховых пенсиях. </w:t>
      </w:r>
    </w:p>
    <w:p w:rsidR="004508DD" w:rsidRPr="0096347E" w:rsidRDefault="004508DD" w:rsidP="004508DD">
      <w:pPr>
        <w:ind w:firstLine="567"/>
        <w:jc w:val="both"/>
        <w:rPr>
          <w:rFonts w:eastAsiaTheme="minorEastAsia"/>
          <w:sz w:val="28"/>
          <w:szCs w:val="28"/>
        </w:rPr>
      </w:pPr>
      <w:r w:rsidRPr="0096347E">
        <w:rPr>
          <w:rFonts w:eastAsiaTheme="minorEastAsia"/>
          <w:sz w:val="28"/>
          <w:szCs w:val="28"/>
        </w:rPr>
        <w:t xml:space="preserve">Если период замещения должности муниципальной службы непосредственно перед увольнением в случае, предусмотренном                         подпунктом 2 пункта 2 настоящего Положения, составляет менее 12 месяцев, то пенсия за выслугу лет исчисляется исходя из денежного содержания за </w:t>
      </w:r>
      <w:proofErr w:type="gramStart"/>
      <w:r w:rsidRPr="0096347E">
        <w:rPr>
          <w:rFonts w:eastAsiaTheme="minorEastAsia"/>
          <w:sz w:val="28"/>
          <w:szCs w:val="28"/>
        </w:rPr>
        <w:t>последние полные месяцы</w:t>
      </w:r>
      <w:proofErr w:type="gramEnd"/>
      <w:r w:rsidRPr="0096347E">
        <w:rPr>
          <w:rFonts w:eastAsiaTheme="minorEastAsia"/>
          <w:sz w:val="28"/>
          <w:szCs w:val="28"/>
        </w:rPr>
        <w:t xml:space="preserve"> муниципальной службы, предшествующие дню увольнения. </w:t>
      </w:r>
    </w:p>
    <w:p w:rsidR="004508DD" w:rsidRPr="0096347E" w:rsidRDefault="004508DD" w:rsidP="00417271">
      <w:pPr>
        <w:ind w:firstLine="567"/>
        <w:jc w:val="both"/>
        <w:rPr>
          <w:rFonts w:eastAsiaTheme="minorEastAsia"/>
          <w:sz w:val="28"/>
          <w:szCs w:val="28"/>
        </w:rPr>
      </w:pPr>
      <w:r w:rsidRPr="0096347E">
        <w:rPr>
          <w:rFonts w:eastAsiaTheme="minorEastAsia"/>
          <w:sz w:val="28"/>
          <w:szCs w:val="28"/>
        </w:rPr>
        <w:t>Если муниципальный служащий замещал должность муниципальной службы в</w:t>
      </w:r>
      <w:r w:rsidR="00417271" w:rsidRPr="00417271">
        <w:rPr>
          <w:rFonts w:eastAsiaTheme="minorEastAsia"/>
          <w:sz w:val="28"/>
          <w:szCs w:val="28"/>
        </w:rPr>
        <w:t xml:space="preserve"> </w:t>
      </w:r>
      <w:r w:rsidR="00417271">
        <w:rPr>
          <w:rFonts w:eastAsiaTheme="minorEastAsia"/>
          <w:sz w:val="28"/>
          <w:szCs w:val="28"/>
        </w:rPr>
        <w:t xml:space="preserve">администрации Богословского сельского поселения Омского муниципального района </w:t>
      </w:r>
      <w:r w:rsidRPr="0096347E">
        <w:rPr>
          <w:rFonts w:eastAsiaTheme="minorEastAsia"/>
          <w:sz w:val="28"/>
          <w:szCs w:val="28"/>
        </w:rPr>
        <w:t>Омской области не менее 8 лет подряд,</w:t>
      </w:r>
      <w:r w:rsidR="00417271">
        <w:rPr>
          <w:rFonts w:eastAsiaTheme="minorEastAsia"/>
          <w:sz w:val="16"/>
          <w:szCs w:val="16"/>
        </w:rPr>
        <w:t xml:space="preserve">              </w:t>
      </w:r>
      <w:r w:rsidRPr="0096347E">
        <w:rPr>
          <w:rFonts w:eastAsiaTheme="minorEastAsia"/>
          <w:sz w:val="28"/>
          <w:szCs w:val="28"/>
        </w:rPr>
        <w:t xml:space="preserve"> </w:t>
      </w:r>
    </w:p>
    <w:p w:rsidR="00506B28" w:rsidRPr="0096347E" w:rsidRDefault="00506B28" w:rsidP="00506B28">
      <w:pPr>
        <w:jc w:val="both"/>
        <w:rPr>
          <w:rFonts w:eastAsiaTheme="minorEastAsia"/>
          <w:sz w:val="16"/>
          <w:szCs w:val="16"/>
        </w:rPr>
      </w:pPr>
      <w:proofErr w:type="gramStart"/>
      <w:r w:rsidRPr="0096347E">
        <w:rPr>
          <w:rFonts w:eastAsiaTheme="minorEastAsia"/>
          <w:sz w:val="28"/>
          <w:szCs w:val="28"/>
        </w:rPr>
        <w:t>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 за 12 полных месяцев подряд, указанных муниципальным служащим, которые входят в соответствующий период.</w:t>
      </w:r>
      <w:proofErr w:type="gramEnd"/>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7. Размер пенсии за выслугу лет не может быть ниже установленного в соответствии с федеральным законодательством размера фиксированной выплаты к страховой пенсии по старости (инвалидности).</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8. </w:t>
      </w:r>
      <w:proofErr w:type="gramStart"/>
      <w:r w:rsidRPr="0096347E">
        <w:rPr>
          <w:rFonts w:eastAsiaTheme="minorEastAsia"/>
          <w:sz w:val="28"/>
          <w:szCs w:val="28"/>
        </w:rPr>
        <w:t xml:space="preserve">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 </w:t>
      </w:r>
      <w:proofErr w:type="gramEnd"/>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настоящим Положением. </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9. Выплата пенсии за выслугу лет прекращается в следующих случаях:</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1) смерть получателя пенсии за выслугу лет;</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2) истечение срока назначения страховой пенсии по инвалидности;</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3) подача письменного заявления об отказе от получения пенсии за выслугу лет;</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4) переход получателя пенсии за выслугу лет со страховой пенсии по старости (инвалидности), досрочно назначенной пенсии на иной вид пенсии, назначаемой в соответствии с законодательством Российской Федерации, за исключением перехода с досрочно назначенной пенсии на страховую пенсию по старости;</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5) назначение получателю пенсии за выслугу лет в соответствии с законодательством Российской Федерации пенсии за выслугу лет или иного дополнительного пенсионного обеспечения либо ежемесячного </w:t>
      </w:r>
      <w:r w:rsidRPr="0096347E">
        <w:rPr>
          <w:rFonts w:eastAsiaTheme="minorEastAsia"/>
          <w:sz w:val="28"/>
          <w:szCs w:val="28"/>
        </w:rPr>
        <w:lastRenderedPageBreak/>
        <w:t>пожизненного содержания, а также установление дополнительного пожизненного материального обеспечения в соответствии с законодательством Российской Федерации, Омской области, иных субъектов Российской Федерации.</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10. Выплата пенсии за выслугу лет лицам, замещавшим должности муниципальной службы, приостанавливается при замещении ими государственной должности Российской Федерации, должности государственной службы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муниципальной должности, замещаемой на постоянной основе, должности муниципальной службы. Возобновление выплаты пенсии за выслугу лет указанным лицам осуществляется после прекращения обстоятельств, послуживших основанием для приостановления ее выплаты.</w:t>
      </w:r>
    </w:p>
    <w:p w:rsidR="00506B28" w:rsidRPr="0096347E" w:rsidRDefault="00506B28" w:rsidP="00506B28">
      <w:pPr>
        <w:autoSpaceDE w:val="0"/>
        <w:autoSpaceDN w:val="0"/>
        <w:adjustRightInd w:val="0"/>
        <w:ind w:firstLine="540"/>
        <w:jc w:val="both"/>
        <w:rPr>
          <w:rFonts w:eastAsiaTheme="minorEastAsia"/>
          <w:sz w:val="28"/>
          <w:szCs w:val="28"/>
        </w:rPr>
      </w:pPr>
      <w:r w:rsidRPr="0096347E">
        <w:rPr>
          <w:rFonts w:eastAsiaTheme="minorEastAsia"/>
          <w:sz w:val="28"/>
          <w:szCs w:val="28"/>
        </w:rPr>
        <w:t>11. Размер пенсии за выслугу лет пересчитывается в следующих случаях:</w:t>
      </w:r>
    </w:p>
    <w:p w:rsidR="00832E69" w:rsidRPr="0096347E" w:rsidRDefault="00832E69" w:rsidP="00832E69">
      <w:pPr>
        <w:autoSpaceDE w:val="0"/>
        <w:autoSpaceDN w:val="0"/>
        <w:adjustRightInd w:val="0"/>
        <w:ind w:firstLine="540"/>
        <w:jc w:val="both"/>
        <w:rPr>
          <w:rFonts w:eastAsiaTheme="minorEastAsia"/>
          <w:sz w:val="28"/>
          <w:szCs w:val="28"/>
        </w:rPr>
      </w:pPr>
      <w:r w:rsidRPr="0096347E">
        <w:rPr>
          <w:rFonts w:eastAsiaTheme="minorEastAsia"/>
          <w:sz w:val="28"/>
          <w:szCs w:val="28"/>
        </w:rPr>
        <w:t>1) увеличение (индексация) должностных окладов в соответствии с муниципальным нормативным правовым актом о бюджете с учетом уровня инфляции (потребительских цен);</w:t>
      </w:r>
    </w:p>
    <w:p w:rsidR="00832E69" w:rsidRPr="0096347E" w:rsidRDefault="00832E69" w:rsidP="00832E69">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2) индексация (дополнительное увеличение) размера фиксированной выплаты к страховой пенсии по старости (инвалидности), а также перерасчет (корректировка) размера страховой пенсии по старости (инвалидности) в соответствии с </w:t>
      </w:r>
      <w:hyperlink r:id="rId8" w:history="1">
        <w:r w:rsidRPr="0096347E">
          <w:rPr>
            <w:rFonts w:eastAsiaTheme="minorEastAsia"/>
            <w:sz w:val="28"/>
            <w:szCs w:val="28"/>
          </w:rPr>
          <w:t>частями 2</w:t>
        </w:r>
      </w:hyperlink>
      <w:r w:rsidRPr="0096347E">
        <w:rPr>
          <w:rFonts w:eastAsiaTheme="minorEastAsia"/>
          <w:sz w:val="28"/>
          <w:szCs w:val="28"/>
        </w:rPr>
        <w:t xml:space="preserve">, </w:t>
      </w:r>
      <w:hyperlink r:id="rId9" w:history="1">
        <w:r w:rsidRPr="0096347E">
          <w:rPr>
            <w:rFonts w:eastAsiaTheme="minorEastAsia"/>
            <w:sz w:val="28"/>
            <w:szCs w:val="28"/>
          </w:rPr>
          <w:t>10 статьи 18</w:t>
        </w:r>
      </w:hyperlink>
      <w:r w:rsidRPr="0096347E">
        <w:rPr>
          <w:rFonts w:eastAsiaTheme="minorEastAsia"/>
          <w:sz w:val="28"/>
          <w:szCs w:val="28"/>
        </w:rPr>
        <w:t xml:space="preserve"> Федерального закона о страховых пенсиях;</w:t>
      </w:r>
    </w:p>
    <w:p w:rsidR="00832E69" w:rsidRPr="0096347E" w:rsidRDefault="00832E69" w:rsidP="00832E69">
      <w:pPr>
        <w:autoSpaceDE w:val="0"/>
        <w:autoSpaceDN w:val="0"/>
        <w:adjustRightInd w:val="0"/>
        <w:ind w:firstLine="540"/>
        <w:jc w:val="both"/>
        <w:rPr>
          <w:rFonts w:eastAsiaTheme="minorEastAsia"/>
          <w:sz w:val="28"/>
          <w:szCs w:val="28"/>
        </w:rPr>
      </w:pPr>
      <w:r w:rsidRPr="0096347E">
        <w:rPr>
          <w:rFonts w:eastAsiaTheme="minorEastAsia"/>
          <w:sz w:val="28"/>
          <w:szCs w:val="28"/>
        </w:rPr>
        <w:t>3) увеличение стажа муниципальной службы.</w:t>
      </w:r>
    </w:p>
    <w:p w:rsidR="00832E69" w:rsidRPr="0096347E" w:rsidRDefault="00832E69" w:rsidP="00832E69">
      <w:pPr>
        <w:autoSpaceDE w:val="0"/>
        <w:autoSpaceDN w:val="0"/>
        <w:adjustRightInd w:val="0"/>
        <w:ind w:firstLine="540"/>
        <w:jc w:val="both"/>
        <w:rPr>
          <w:rFonts w:eastAsiaTheme="minorEastAsia"/>
          <w:sz w:val="28"/>
          <w:szCs w:val="28"/>
        </w:rPr>
      </w:pPr>
      <w:r w:rsidRPr="0096347E">
        <w:rPr>
          <w:rFonts w:eastAsiaTheme="minorEastAsia"/>
          <w:sz w:val="28"/>
          <w:szCs w:val="28"/>
        </w:rPr>
        <w:t xml:space="preserve">12. Порядок установления, выплаты и перерасчета пенсии за выслугу лет лицам, замещавшим должности муниципальной службы, утверждается муниципальным нормативным правовым актом в соответствии с Уставом муниципального образования Омской области. </w:t>
      </w:r>
    </w:p>
    <w:p w:rsidR="00350408" w:rsidRPr="003E51B7" w:rsidRDefault="00350408" w:rsidP="004508DD">
      <w:pPr>
        <w:rPr>
          <w:sz w:val="28"/>
          <w:szCs w:val="28"/>
        </w:rPr>
      </w:pPr>
    </w:p>
    <w:sectPr w:rsidR="00350408" w:rsidRPr="003E51B7" w:rsidSect="00DA3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F0" w:rsidRDefault="00B509F0" w:rsidP="004508DD">
      <w:r>
        <w:separator/>
      </w:r>
    </w:p>
  </w:endnote>
  <w:endnote w:type="continuationSeparator" w:id="0">
    <w:p w:rsidR="00B509F0" w:rsidRDefault="00B509F0" w:rsidP="004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F0" w:rsidRDefault="00B509F0" w:rsidP="004508DD">
      <w:r>
        <w:separator/>
      </w:r>
    </w:p>
  </w:footnote>
  <w:footnote w:type="continuationSeparator" w:id="0">
    <w:p w:rsidR="00B509F0" w:rsidRDefault="00B509F0" w:rsidP="004508DD">
      <w:r>
        <w:continuationSeparator/>
      </w:r>
    </w:p>
  </w:footnote>
  <w:footnote w:id="1">
    <w:p w:rsidR="004508DD" w:rsidRPr="00C94925" w:rsidRDefault="004508DD" w:rsidP="004508DD">
      <w:pPr>
        <w:pStyle w:val="a3"/>
        <w:jc w:val="both"/>
        <w:rPr>
          <w:rFonts w:ascii="Times New Roman" w:hAnsi="Times New Roman" w:cs="Times New Roman"/>
          <w:sz w:val="16"/>
          <w:szCs w:val="16"/>
        </w:rPr>
      </w:pPr>
      <w:r w:rsidRPr="00D043C3">
        <w:rPr>
          <w:rStyle w:val="a7"/>
          <w:rFonts w:ascii="Times New Roman" w:hAnsi="Times New Roman" w:cs="Times New Roman"/>
          <w:sz w:val="16"/>
          <w:szCs w:val="16"/>
        </w:rPr>
        <w:footnoteRef/>
      </w:r>
      <w:r w:rsidRPr="00D043C3">
        <w:rPr>
          <w:rFonts w:ascii="Times New Roman" w:hAnsi="Times New Roman" w:cs="Times New Roman"/>
          <w:sz w:val="16"/>
          <w:szCs w:val="16"/>
        </w:rPr>
        <w:t xml:space="preserve"> В</w:t>
      </w:r>
      <w:r w:rsidRPr="00C94925">
        <w:rPr>
          <w:rFonts w:ascii="Times New Roman" w:hAnsi="Times New Roman" w:cs="Times New Roman"/>
          <w:sz w:val="16"/>
          <w:szCs w:val="16"/>
        </w:rPr>
        <w:t xml:space="preserve"> соответствии с пунктом 4 статьи 7 Федерального закона от 15 декабря 20</w:t>
      </w:r>
      <w:r>
        <w:rPr>
          <w:rFonts w:ascii="Times New Roman" w:hAnsi="Times New Roman" w:cs="Times New Roman"/>
          <w:sz w:val="16"/>
          <w:szCs w:val="16"/>
        </w:rPr>
        <w:t>0</w:t>
      </w:r>
      <w:r w:rsidRPr="00C94925">
        <w:rPr>
          <w:rFonts w:ascii="Times New Roman" w:hAnsi="Times New Roman" w:cs="Times New Roman"/>
          <w:sz w:val="16"/>
          <w:szCs w:val="16"/>
        </w:rPr>
        <w:t xml:space="preserve">1 года № 166-ФЗ «О государственном пенсионном обеспечении в Российской Федерации» условия предоставления права на пенсию муниципальным служащим </w:t>
      </w:r>
      <w:r>
        <w:rPr>
          <w:rFonts w:ascii="Times New Roman" w:hAnsi="Times New Roman" w:cs="Times New Roman"/>
          <w:sz w:val="16"/>
          <w:szCs w:val="16"/>
        </w:rPr>
        <w:t>также определяются актами органов</w:t>
      </w:r>
      <w:r w:rsidRPr="00C94925">
        <w:rPr>
          <w:rFonts w:ascii="Times New Roman" w:hAnsi="Times New Roman" w:cs="Times New Roman"/>
          <w:sz w:val="16"/>
          <w:szCs w:val="16"/>
        </w:rPr>
        <w:t xml:space="preserve"> местного с</w:t>
      </w:r>
      <w:r>
        <w:rPr>
          <w:rFonts w:ascii="Times New Roman" w:hAnsi="Times New Roman" w:cs="Times New Roman"/>
          <w:sz w:val="16"/>
          <w:szCs w:val="16"/>
        </w:rPr>
        <w:t>амоуправления.</w:t>
      </w:r>
    </w:p>
    <w:p w:rsidR="004508DD" w:rsidRDefault="004508DD" w:rsidP="004508DD">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0408"/>
    <w:rsid w:val="00050DBD"/>
    <w:rsid w:val="00346E7C"/>
    <w:rsid w:val="00350408"/>
    <w:rsid w:val="003A1187"/>
    <w:rsid w:val="003E51B7"/>
    <w:rsid w:val="00417271"/>
    <w:rsid w:val="004508DD"/>
    <w:rsid w:val="00506B28"/>
    <w:rsid w:val="005524FE"/>
    <w:rsid w:val="00562D15"/>
    <w:rsid w:val="0057425A"/>
    <w:rsid w:val="00612FB7"/>
    <w:rsid w:val="007A6C04"/>
    <w:rsid w:val="00830805"/>
    <w:rsid w:val="00832E69"/>
    <w:rsid w:val="00833314"/>
    <w:rsid w:val="00852F93"/>
    <w:rsid w:val="00942F0C"/>
    <w:rsid w:val="0096588A"/>
    <w:rsid w:val="00AC0BFB"/>
    <w:rsid w:val="00AD7B01"/>
    <w:rsid w:val="00B07AFA"/>
    <w:rsid w:val="00B509F0"/>
    <w:rsid w:val="00BA0254"/>
    <w:rsid w:val="00C25FAF"/>
    <w:rsid w:val="00C62B7D"/>
    <w:rsid w:val="00DA3888"/>
    <w:rsid w:val="00DB62B1"/>
    <w:rsid w:val="00FB5A6F"/>
    <w:rsid w:val="00FD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B7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endnote text"/>
    <w:basedOn w:val="a"/>
    <w:link w:val="a4"/>
    <w:uiPriority w:val="99"/>
    <w:unhideWhenUsed/>
    <w:rsid w:val="004508DD"/>
    <w:rPr>
      <w:rFonts w:asciiTheme="minorHAnsi" w:eastAsiaTheme="minorEastAsia" w:hAnsiTheme="minorHAnsi" w:cstheme="minorBidi"/>
      <w:sz w:val="20"/>
      <w:szCs w:val="20"/>
    </w:rPr>
  </w:style>
  <w:style w:type="character" w:customStyle="1" w:styleId="a4">
    <w:name w:val="Текст концевой сноски Знак"/>
    <w:basedOn w:val="a0"/>
    <w:link w:val="a3"/>
    <w:uiPriority w:val="99"/>
    <w:rsid w:val="004508DD"/>
    <w:rPr>
      <w:rFonts w:eastAsiaTheme="minorEastAsia"/>
      <w:sz w:val="20"/>
      <w:szCs w:val="20"/>
      <w:lang w:eastAsia="ru-RU"/>
    </w:rPr>
  </w:style>
  <w:style w:type="paragraph" w:styleId="a5">
    <w:name w:val="footnote text"/>
    <w:basedOn w:val="a"/>
    <w:link w:val="a6"/>
    <w:uiPriority w:val="99"/>
    <w:semiHidden/>
    <w:unhideWhenUsed/>
    <w:rsid w:val="004508DD"/>
    <w:rPr>
      <w:rFonts w:asciiTheme="minorHAnsi" w:eastAsiaTheme="minorEastAsia" w:hAnsiTheme="minorHAnsi" w:cstheme="minorBidi"/>
      <w:sz w:val="20"/>
      <w:szCs w:val="20"/>
    </w:rPr>
  </w:style>
  <w:style w:type="character" w:customStyle="1" w:styleId="a6">
    <w:name w:val="Текст сноски Знак"/>
    <w:basedOn w:val="a0"/>
    <w:link w:val="a5"/>
    <w:uiPriority w:val="99"/>
    <w:semiHidden/>
    <w:rsid w:val="004508DD"/>
    <w:rPr>
      <w:rFonts w:eastAsiaTheme="minorEastAsia"/>
      <w:sz w:val="20"/>
      <w:szCs w:val="20"/>
      <w:lang w:eastAsia="ru-RU"/>
    </w:rPr>
  </w:style>
  <w:style w:type="character" w:styleId="a7">
    <w:name w:val="footnote reference"/>
    <w:basedOn w:val="a0"/>
    <w:uiPriority w:val="99"/>
    <w:semiHidden/>
    <w:unhideWhenUsed/>
    <w:rsid w:val="004508DD"/>
    <w:rPr>
      <w:vertAlign w:val="superscript"/>
    </w:rPr>
  </w:style>
  <w:style w:type="paragraph" w:styleId="2">
    <w:name w:val="Body Text 2"/>
    <w:basedOn w:val="a"/>
    <w:link w:val="20"/>
    <w:rsid w:val="0096588A"/>
    <w:pPr>
      <w:spacing w:after="120" w:line="480" w:lineRule="auto"/>
    </w:pPr>
    <w:rPr>
      <w:sz w:val="28"/>
      <w:szCs w:val="20"/>
    </w:rPr>
  </w:style>
  <w:style w:type="character" w:customStyle="1" w:styleId="20">
    <w:name w:val="Основной текст 2 Знак"/>
    <w:basedOn w:val="a0"/>
    <w:link w:val="2"/>
    <w:rsid w:val="0096588A"/>
    <w:rPr>
      <w:rFonts w:ascii="Times New Roman" w:eastAsia="Times New Roman" w:hAnsi="Times New Roman" w:cs="Times New Roman"/>
      <w:sz w:val="28"/>
      <w:szCs w:val="20"/>
      <w:lang w:eastAsia="ru-RU"/>
    </w:rPr>
  </w:style>
  <w:style w:type="table" w:styleId="a8">
    <w:name w:val="Table Grid"/>
    <w:basedOn w:val="a1"/>
    <w:rsid w:val="009658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96588A"/>
    <w:rPr>
      <w:color w:val="0000FF"/>
      <w:u w:val="single"/>
    </w:rPr>
  </w:style>
  <w:style w:type="paragraph" w:customStyle="1" w:styleId="aa">
    <w:name w:val="Знак"/>
    <w:basedOn w:val="a"/>
    <w:rsid w:val="0096588A"/>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830805"/>
    <w:rPr>
      <w:rFonts w:ascii="Segoe UI" w:hAnsi="Segoe UI" w:cs="Segoe UI"/>
      <w:sz w:val="18"/>
      <w:szCs w:val="18"/>
    </w:rPr>
  </w:style>
  <w:style w:type="character" w:customStyle="1" w:styleId="ac">
    <w:name w:val="Текст выноски Знак"/>
    <w:basedOn w:val="a0"/>
    <w:link w:val="ab"/>
    <w:uiPriority w:val="99"/>
    <w:semiHidden/>
    <w:rsid w:val="0083080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1E7C5F218F92D3958879E37D81B0D95C39BCCF18C441E8684D44236782FD36D1C4FC041CAFBDB3uFPDM" TargetMode="External"/><Relationship Id="rId3" Type="http://schemas.openxmlformats.org/officeDocument/2006/relationships/settings" Target="settings.xml"/><Relationship Id="rId7" Type="http://schemas.openxmlformats.org/officeDocument/2006/relationships/hyperlink" Target="consultantplus://offline/ref=FC9F10599E56A8E038BE2357E78CA1E9CC1332A282D826CEE1E127DBCB02E680792CEA3EFBB44D56K5G1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1E7C5F218F92D3958879E37D81B0D95C39BCCF18C441E8684D44236782FD36D1C4FC041CAFBDB5uFP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Vladelets</dc:creator>
  <cp:keywords/>
  <dc:description/>
  <cp:lastModifiedBy>лариса</cp:lastModifiedBy>
  <cp:revision>23</cp:revision>
  <cp:lastPrinted>2018-02-21T04:04:00Z</cp:lastPrinted>
  <dcterms:created xsi:type="dcterms:W3CDTF">2017-12-21T03:22:00Z</dcterms:created>
  <dcterms:modified xsi:type="dcterms:W3CDTF">2018-02-21T04:08:00Z</dcterms:modified>
</cp:coreProperties>
</file>