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83" w:rsidRPr="00483F83" w:rsidRDefault="00483F83" w:rsidP="00483F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483F83" w:rsidRPr="00483F83" w:rsidRDefault="00483F83" w:rsidP="00483F8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483F83" w:rsidRPr="00483F83" w:rsidRDefault="00483F83" w:rsidP="00483F8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3F83" w:rsidRPr="00483F83" w:rsidTr="00B1055E">
        <w:trPr>
          <w:trHeight w:val="237"/>
        </w:trPr>
        <w:tc>
          <w:tcPr>
            <w:tcW w:w="9857" w:type="dxa"/>
            <w:shd w:val="clear" w:color="auto" w:fill="auto"/>
          </w:tcPr>
          <w:p w:rsidR="00483F83" w:rsidRPr="00483F83" w:rsidRDefault="00483F83" w:rsidP="00B1055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83F83" w:rsidRPr="00483F83" w:rsidRDefault="00483F83" w:rsidP="00483F8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483F83" w:rsidRPr="00483F83" w:rsidRDefault="00483F83" w:rsidP="00483F83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483F83" w:rsidRDefault="00483F83" w:rsidP="00483F8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6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26.04.2012</w:t>
      </w:r>
      <w:r w:rsidR="0046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107</w:t>
      </w:r>
    </w:p>
    <w:p w:rsidR="00483F83" w:rsidRPr="00483F83" w:rsidRDefault="00483F83" w:rsidP="00483F8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83" w:rsidRPr="00483F83" w:rsidRDefault="00483F83" w:rsidP="00483F8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="00B9207A">
        <w:rPr>
          <w:rFonts w:ascii="Times New Roman" w:hAnsi="Times New Roman" w:cs="Times New Roman"/>
          <w:color w:val="000000"/>
          <w:sz w:val="28"/>
          <w:szCs w:val="28"/>
        </w:rPr>
        <w:t>«Выдача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разрешений на ввод объектов</w:t>
      </w:r>
      <w:r w:rsidR="00B9207A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Администрацией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Богословского сельского поселения</w:t>
      </w:r>
      <w:r w:rsidR="00B9207A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483F83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 от 29.12.2004г. №190 – ФЗ, Федеральным законом Российской Федерации от 06.10.2003г. №131 – ФЗ «Об общих принципах организации местного самоуправления в Российской Федерации», Постановлением Правительства РФ от 24.11.2005 г. № 698 « О форме разрешения на строительство и форме разрешения на ввод объекта в эксплуатацию», Приказом Министерства регионального развития РФ от 19. 10. 2006 г</w:t>
      </w:r>
      <w:proofErr w:type="gramEnd"/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. № 121 «Об утверждении Инструкции о порядке заполнения формы разрешения на ввод объекта в эксплуатацию».  </w:t>
      </w: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83F83" w:rsidRPr="00483F83" w:rsidRDefault="00483F83" w:rsidP="00483F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предоставление муниципальной услуги по выдачи разрешений на ввод объектов в эксплуатацию Администрации Богословского сельского поселения согласно приложению к настоящему постановлению.</w:t>
      </w:r>
    </w:p>
    <w:p w:rsidR="00483F83" w:rsidRPr="00483F83" w:rsidRDefault="00483F83" w:rsidP="00483F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публикаций  в газете «Омский муниципальный вестник».</w:t>
      </w:r>
    </w:p>
    <w:p w:rsidR="00483F83" w:rsidRPr="00483F83" w:rsidRDefault="00483F83" w:rsidP="00483F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3F8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по ЖКХ, ГО ЧС и пожарной безопасности.</w:t>
      </w: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83" w:rsidRPr="00483F83" w:rsidRDefault="00483F83" w:rsidP="00483F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483F83" w:rsidRDefault="00483F83" w:rsidP="00483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83" w:rsidRDefault="00483F83" w:rsidP="0032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F83" w:rsidRDefault="00483F83" w:rsidP="0032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9C5" w:rsidRPr="0072229A" w:rsidRDefault="00325821" w:rsidP="0032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2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229A" w:rsidRPr="0072229A">
        <w:rPr>
          <w:rFonts w:ascii="Times New Roman" w:hAnsi="Times New Roman" w:cs="Times New Roman"/>
          <w:sz w:val="28"/>
          <w:szCs w:val="28"/>
        </w:rPr>
        <w:t>риложение</w:t>
      </w: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81D46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предоставление муниципальной услуги: «</w:t>
      </w:r>
      <w:r w:rsidR="00694D5C">
        <w:rPr>
          <w:rFonts w:ascii="Times New Roman" w:hAnsi="Times New Roman" w:cs="Times New Roman"/>
          <w:b/>
          <w:sz w:val="28"/>
          <w:szCs w:val="28"/>
        </w:rPr>
        <w:t>Подготовка в</w:t>
      </w:r>
      <w:r w:rsidRPr="001309C5">
        <w:rPr>
          <w:rFonts w:ascii="Times New Roman" w:hAnsi="Times New Roman" w:cs="Times New Roman"/>
          <w:b/>
          <w:sz w:val="28"/>
          <w:szCs w:val="28"/>
        </w:rPr>
        <w:t>ыдача разрешений на ввод объектов в эксплуатацию».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 по исполнению муниципальной услуги «Выдача разрешений на ввод объектов в эксплуатацию на территории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- муниципальная услуга)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- Регламент).</w:t>
      </w:r>
    </w:p>
    <w:p w:rsidR="001309C5" w:rsidRPr="001309C5" w:rsidRDefault="001309C5" w:rsidP="001309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1.2. Муниципальная </w:t>
      </w:r>
      <w:r w:rsidR="005C757B"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1309C5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(далее Администрация).</w:t>
      </w:r>
    </w:p>
    <w:p w:rsidR="001309C5" w:rsidRPr="001309C5" w:rsidRDefault="001309C5" w:rsidP="001309C5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 от 29.12.2004 № 190-ФЗ;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Российской Федерации от 06.10.2003 N 131-ФЗ "Об общих принципах организации местного самоуправления в Российской Федерации";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>.  N 698 "О форме разрешения на строительство и форме разрешения на ввод объекта в эксплуатацию";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Министерства регионального развития РФ от 19 октября </w:t>
      </w:r>
      <w:smartTag w:uri="urn:schemas-microsoft-com:office:smarttags" w:element="metricconverter">
        <w:smartTagPr>
          <w:attr w:name="ProductID" w:val="2006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 121 "Об утверждении Инструкции о порядке заполнения формы разрешения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на ввод объекта в эксплуатацию".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1.4. Настоящий регламент является обязательным для исполнения при предоставлении  муниципальной услуги</w:t>
      </w:r>
      <w:r w:rsidR="009D5DA7">
        <w:rPr>
          <w:rFonts w:ascii="Times New Roman" w:hAnsi="Times New Roman" w:cs="Times New Roman"/>
          <w:sz w:val="28"/>
          <w:szCs w:val="28"/>
        </w:rPr>
        <w:t xml:space="preserve"> или мотив</w:t>
      </w:r>
      <w:r w:rsidR="00287D2B">
        <w:rPr>
          <w:rFonts w:ascii="Times New Roman" w:hAnsi="Times New Roman" w:cs="Times New Roman"/>
          <w:sz w:val="28"/>
          <w:szCs w:val="28"/>
        </w:rPr>
        <w:t>ированный отказ в выдачи</w:t>
      </w:r>
      <w:r w:rsidR="009D5DA7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</w:p>
    <w:p w:rsid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1.5. Конечным результатом исполнения муниципальной функции является выдача разрешения на ввод объекта в эксплуатацию.</w:t>
      </w:r>
    </w:p>
    <w:p w:rsidR="00367982" w:rsidRPr="001309C5" w:rsidRDefault="00367982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9C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</w: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II. Порядок исполнения</w:t>
      </w: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46" w:rsidRPr="00B85D1A" w:rsidRDefault="001309C5" w:rsidP="00181D4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2.1.</w:t>
      </w:r>
      <w:r w:rsidR="00181D46"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D46"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нформацию</w:t>
      </w:r>
      <w:r w:rsidR="00181D46"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порядке и правилах предоставления муниципальной услуги можно получить по месту нахождения Администрации</w:t>
      </w:r>
      <w:r w:rsidR="00181D46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="00181D46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="00181D46"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адрес: </w:t>
      </w:r>
    </w:p>
    <w:p w:rsidR="00181D46" w:rsidRPr="00B85D1A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Омская область,</w:t>
      </w:r>
    </w:p>
    <w:p w:rsidR="00181D46" w:rsidRPr="00B85D1A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Омский  район,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Богословка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81D46" w:rsidRPr="00B85D1A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Ленина, 34.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телефона: 8 (3812)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965-216</w:t>
      </w:r>
    </w:p>
    <w:p w:rsidR="001309C5" w:rsidRPr="00C021E3" w:rsidRDefault="00181D46" w:rsidP="001309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адрес электронной почты E-</w:t>
      </w:r>
      <w:proofErr w:type="spellStart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977EE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proofErr w:type="spellStart"/>
      <w:r>
        <w:rPr>
          <w:lang w:val="en-US"/>
        </w:rPr>
        <w:t>bogosL</w:t>
      </w:r>
      <w:r w:rsidRPr="00B85D1A">
        <w:rPr>
          <w:lang w:val="en-US"/>
        </w:rPr>
        <w:t>owka</w:t>
      </w:r>
      <w:proofErr w:type="spellEnd"/>
      <w:r w:rsidRPr="00B85D1A">
        <w:t>-_</w:t>
      </w:r>
      <w:r>
        <w:rPr>
          <w:lang w:val="en-US"/>
        </w:rPr>
        <w:t>admin</w:t>
      </w:r>
      <w:r w:rsidRPr="00B85D1A">
        <w:t>@</w:t>
      </w:r>
      <w:proofErr w:type="spellStart"/>
      <w:r>
        <w:rPr>
          <w:lang w:val="en-US"/>
        </w:rPr>
        <w:t>po</w:t>
      </w:r>
      <w:proofErr w:type="spellEnd"/>
      <w:proofErr w:type="gramStart"/>
      <w:r w:rsidR="00AB197A">
        <w:t>с</w:t>
      </w:r>
      <w:proofErr w:type="spellStart"/>
      <w:proofErr w:type="gramEnd"/>
      <w:r>
        <w:rPr>
          <w:lang w:val="en-US"/>
        </w:rPr>
        <w:t>hta</w:t>
      </w:r>
      <w:proofErr w:type="spellEnd"/>
      <w:r w:rsidRPr="00B85D1A">
        <w:t>.</w:t>
      </w:r>
      <w:proofErr w:type="spellStart"/>
      <w:r>
        <w:rPr>
          <w:lang w:val="en-US"/>
        </w:rPr>
        <w:t>ru</w:t>
      </w:r>
      <w:proofErr w:type="spellEnd"/>
      <w:r w:rsidRPr="00C021E3">
        <w:rPr>
          <w:rFonts w:ascii="Times New Roman" w:eastAsia="Times New Roman" w:hAnsi="Times New Roman" w:cs="Times New Roman"/>
          <w:color w:val="324049"/>
          <w:sz w:val="28"/>
          <w:szCs w:val="28"/>
        </w:rPr>
        <w:t>;</w:t>
      </w:r>
    </w:p>
    <w:p w:rsidR="001309C5" w:rsidRPr="00181D46" w:rsidRDefault="001309C5" w:rsidP="001309C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работы  администрации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81D46" w:rsidRPr="007127A5" w:rsidRDefault="00181D46" w:rsidP="00181D46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понедельник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четверг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8:30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14:00;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пятница с 8:30 до 16:15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суббота, воскресенье - выходные дни.</w:t>
      </w:r>
    </w:p>
    <w:p w:rsidR="001309C5" w:rsidRPr="00181D46" w:rsidRDefault="001309C5" w:rsidP="001309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приема специалиста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81D46" w:rsidRPr="007127A5" w:rsidRDefault="00181D46" w:rsidP="00181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1309C5" w:rsidRPr="00181D46" w:rsidRDefault="001309C5" w:rsidP="001309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2.1.2. Заявители за получением информации о порядке приема и правилах предоставления муниципальной услуги могут </w:t>
      </w:r>
      <w:proofErr w:type="gramStart"/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обратится</w:t>
      </w:r>
      <w:proofErr w:type="gramEnd"/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телефону: 8 (3812) </w:t>
      </w:r>
      <w:r w:rsid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</w:t>
      </w:r>
      <w:r w:rsidR="00AB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</w:p>
    <w:p w:rsidR="001309C5" w:rsidRPr="001309C5" w:rsidRDefault="001309C5" w:rsidP="001309C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2.2. Сроки предоставления  муниципальной услуги.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Общий срок предоставления  муниципальной услуги составляет 10 дней с момента регистрации заявления в журнале входящей документации Администрации (с приложением всех необходимых документов в соответствии с п.3 ст.55 Градостроительного кодекса РФ).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  2.3. Перечень документов, предоставляемых заявителями в целях получения разрешения на ввод объекта в эксплуатацию (в соответствии с п.3,4 ст.55 Градостроительного кодекса РФ):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5031"/>
      <w:r w:rsidRPr="001309C5">
        <w:rPr>
          <w:rFonts w:ascii="Times New Roman" w:hAnsi="Times New Roman" w:cs="Times New Roman"/>
          <w:sz w:val="28"/>
          <w:szCs w:val="28"/>
        </w:rPr>
        <w:tab/>
        <w:t>1) правоустанавливающие документы на земельный участок;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5032"/>
      <w:bookmarkEnd w:id="1"/>
      <w:r w:rsidRPr="001309C5">
        <w:rPr>
          <w:rFonts w:ascii="Times New Roman" w:hAnsi="Times New Roman" w:cs="Times New Roman"/>
          <w:sz w:val="28"/>
          <w:szCs w:val="28"/>
        </w:rPr>
        <w:tab/>
        <w:t>2) градостроительный план земельного участка;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5033"/>
      <w:bookmarkEnd w:id="2"/>
      <w:r w:rsidRPr="001309C5">
        <w:rPr>
          <w:rFonts w:ascii="Times New Roman" w:hAnsi="Times New Roman" w:cs="Times New Roman"/>
          <w:sz w:val="28"/>
          <w:szCs w:val="28"/>
        </w:rPr>
        <w:tab/>
        <w:t>3) разрешение на строительство;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034"/>
      <w:bookmarkEnd w:id="3"/>
      <w:r w:rsidRPr="001309C5">
        <w:rPr>
          <w:rFonts w:ascii="Times New Roman" w:hAnsi="Times New Roman" w:cs="Times New Roman"/>
          <w:sz w:val="28"/>
          <w:szCs w:val="28"/>
        </w:rPr>
        <w:tab/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5035"/>
      <w:bookmarkEnd w:id="4"/>
      <w:r w:rsidRPr="001309C5">
        <w:rPr>
          <w:rFonts w:ascii="Times New Roman" w:hAnsi="Times New Roman" w:cs="Times New Roman"/>
          <w:sz w:val="28"/>
          <w:szCs w:val="28"/>
        </w:rPr>
        <w:tab/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5036"/>
      <w:bookmarkEnd w:id="5"/>
      <w:r w:rsidRPr="001309C5">
        <w:rPr>
          <w:rFonts w:ascii="Times New Roman" w:hAnsi="Times New Roman" w:cs="Times New Roman"/>
          <w:sz w:val="28"/>
          <w:szCs w:val="28"/>
        </w:rPr>
        <w:tab/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5037"/>
      <w:bookmarkEnd w:id="6"/>
      <w:r w:rsidRPr="001309C5">
        <w:rPr>
          <w:rFonts w:ascii="Times New Roman" w:hAnsi="Times New Roman" w:cs="Times New Roman"/>
          <w:sz w:val="28"/>
          <w:szCs w:val="28"/>
        </w:rPr>
        <w:tab/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5038"/>
      <w:bookmarkEnd w:id="7"/>
      <w:r w:rsidRPr="001309C5">
        <w:rPr>
          <w:rFonts w:ascii="Times New Roman" w:hAnsi="Times New Roman" w:cs="Times New Roman"/>
          <w:sz w:val="28"/>
          <w:szCs w:val="28"/>
        </w:rPr>
        <w:tab/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bookmarkEnd w:id="8"/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9) заключение органа государственного строительного надзора (в </w:t>
      </w:r>
      <w:r w:rsidRPr="001309C5">
        <w:rPr>
          <w:rFonts w:ascii="Times New Roman" w:hAnsi="Times New Roman" w:cs="Times New Roman"/>
          <w:sz w:val="28"/>
          <w:szCs w:val="28"/>
        </w:rPr>
        <w:lastRenderedPageBreak/>
        <w:t>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Градостроительного Кодекса.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2.4. Перечень оснований для отказа в приеме документов необходимых для предоставления муниципальной услуги: 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1309C5">
        <w:rPr>
          <w:rFonts w:ascii="Times New Roman" w:hAnsi="Times New Roman" w:cs="Times New Roman"/>
          <w:sz w:val="28"/>
          <w:szCs w:val="28"/>
        </w:rPr>
        <w:t>отсутствие документов предусмотренных п.3 ст.55 Градостроительного кодекса РФ;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обращение неправомочного лица;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определение, постановление, решение суда;</w:t>
      </w:r>
    </w:p>
    <w:p w:rsidR="001309C5" w:rsidRPr="001309C5" w:rsidRDefault="001309C5" w:rsidP="00130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- обнаружение в предоставленных документах технических ошибок.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2.5. Перечень оснований для отказа в  предоставлении  муниципальной услуги,  (в соответствии  с п.6,7 ст.55 Градостроительного кодекса РФ):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5061"/>
      <w:r w:rsidRPr="001309C5">
        <w:rPr>
          <w:rFonts w:ascii="Times New Roman" w:hAnsi="Times New Roman" w:cs="Times New Roman"/>
          <w:sz w:val="28"/>
          <w:szCs w:val="28"/>
        </w:rPr>
        <w:tab/>
        <w:t>1) отсутствие документов, предусмотренных п. 3 ст.55 Градостроительного кодекса РФ;</w:t>
      </w:r>
    </w:p>
    <w:p w:rsidR="001309C5" w:rsidRPr="001309C5" w:rsidRDefault="001309C5" w:rsidP="001309C5">
      <w:pPr>
        <w:pStyle w:val="aa"/>
        <w:jc w:val="both"/>
      </w:pPr>
      <w:bookmarkStart w:id="10" w:name="sub_55062"/>
      <w:bookmarkEnd w:id="9"/>
      <w:r w:rsidRPr="001309C5">
        <w:tab/>
        <w:t>2) несоответствие объекта капитального строительства требованиям градостроительного плана земельного участка;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063"/>
      <w:bookmarkEnd w:id="10"/>
      <w:r w:rsidRPr="001309C5">
        <w:rPr>
          <w:rFonts w:ascii="Times New Roman" w:hAnsi="Times New Roman" w:cs="Times New Roman"/>
          <w:sz w:val="28"/>
          <w:szCs w:val="28"/>
        </w:rPr>
        <w:tab/>
        <w:t>3) несоответствие объекта капитального строительства требованиям, установленным в разрешении на строительство;</w:t>
      </w:r>
    </w:p>
    <w:bookmarkEnd w:id="11"/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5) обращение заявителя об отзыве заявления на выдачу разрешения на ввод объекта в эксплуатацию.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 w:rsidRPr="001309C5">
        <w:rPr>
          <w:rFonts w:ascii="Times New Roman" w:hAnsi="Times New Roman" w:cs="Times New Roman"/>
          <w:sz w:val="28"/>
          <w:szCs w:val="28"/>
        </w:rPr>
        <w:t>. Максимальный срок приема документов от заявителя и регистрация документов составляет 45 минут.</w:t>
      </w:r>
    </w:p>
    <w:p w:rsidR="001309C5" w:rsidRPr="001309C5" w:rsidRDefault="001309C5" w:rsidP="001309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1309C5">
        <w:rPr>
          <w:rFonts w:ascii="Times New Roman" w:hAnsi="Times New Roman" w:cs="Times New Roman"/>
          <w:sz w:val="28"/>
          <w:szCs w:val="28"/>
        </w:rPr>
        <w:t>. Требования к местам предоставления  муниципальной услуги.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.1.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.2. Места ожидания должны соответствовать комфортным условиям для заявителей и оптимальным условиям для работы специалистов.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.3. Места ожидания в очереди на предоставление  или получение документов оборудуются стульями, скамьями, письменным столом.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>
        <w:rPr>
          <w:rFonts w:ascii="Times New Roman" w:hAnsi="Times New Roman" w:cs="Times New Roman"/>
          <w:sz w:val="28"/>
          <w:szCs w:val="28"/>
        </w:rPr>
        <w:t>2.7</w:t>
      </w:r>
      <w:r w:rsidR="001309C5" w:rsidRPr="001309C5">
        <w:rPr>
          <w:rFonts w:ascii="Times New Roman" w:hAnsi="Times New Roman" w:cs="Times New Roman"/>
          <w:sz w:val="28"/>
          <w:szCs w:val="28"/>
        </w:rPr>
        <w:t>.4. Кабинеты приема заявителей должны быть оборудованы информационными табличками (вывесками) с указанием: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 осуществляющего предоставление 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времени технического перерыва. </w:t>
      </w:r>
    </w:p>
    <w:p w:rsidR="00367982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</w:t>
      </w:r>
      <w:r w:rsidRPr="001309C5">
        <w:rPr>
          <w:rFonts w:ascii="Times New Roman" w:hAnsi="Times New Roman" w:cs="Times New Roman"/>
          <w:sz w:val="28"/>
          <w:szCs w:val="28"/>
        </w:rPr>
        <w:t>5. Каждое рабочее место специалиста должно быть оборудовано персональным компьютером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r w:rsidRPr="001309C5">
        <w:rPr>
          <w:rFonts w:ascii="Times New Roman" w:hAnsi="Times New Roman" w:cs="Times New Roman"/>
          <w:sz w:val="28"/>
          <w:szCs w:val="28"/>
        </w:rPr>
        <w:t>.6. На информационных стендах в помещении, предназначенном для приема документов по предоставлению  муниципальной услуги размещаются: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>перечни (образцы) документов, необходимых для предоставления 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график работы, контактные сведения (адрес, телефон, и др.);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309C5" w:rsidRPr="001309C5" w:rsidRDefault="001309C5" w:rsidP="001309C5">
      <w:pPr>
        <w:pStyle w:val="ConsPlusNormal"/>
        <w:widowControl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извлечения из текста административного регламента с приложениями.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Pr="001309C5">
        <w:rPr>
          <w:rFonts w:ascii="Times New Roman" w:hAnsi="Times New Roman" w:cs="Times New Roman"/>
          <w:sz w:val="28"/>
          <w:szCs w:val="28"/>
        </w:rPr>
        <w:t>. Показателем доступности и качества муниципальной услуги является: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- отсутствие обоснованных жалоб и судебных исков;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1309C5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 установленных п.2.2. настоящего Регламента.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3.1 Предоставление  муниципальной услуги включает в себя следующие административные процедуры: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Получение от граждан (с предъяв</w:t>
      </w:r>
      <w:r w:rsidR="001309C5" w:rsidRPr="001309C5">
        <w:rPr>
          <w:rFonts w:ascii="Times New Roman" w:hAnsi="Times New Roman" w:cs="Times New Roman"/>
          <w:sz w:val="28"/>
          <w:szCs w:val="28"/>
        </w:rPr>
        <w:t>лением документа, удостоверяющего личнос</w:t>
      </w:r>
      <w:r>
        <w:rPr>
          <w:rFonts w:ascii="Times New Roman" w:hAnsi="Times New Roman" w:cs="Times New Roman"/>
          <w:sz w:val="28"/>
          <w:szCs w:val="28"/>
        </w:rPr>
        <w:t>ть), юридических лиц (с предъяв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лением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регистрацию юр.</w:t>
      </w:r>
      <w:r w:rsidR="0053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лица),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 – собственника объекта капитального строитель</w:t>
      </w:r>
      <w:r w:rsidR="00531ECA">
        <w:rPr>
          <w:rFonts w:ascii="Times New Roman" w:hAnsi="Times New Roman" w:cs="Times New Roman"/>
          <w:sz w:val="28"/>
          <w:szCs w:val="28"/>
        </w:rPr>
        <w:t>ства, либо его доверенного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09C5" w:rsidRPr="001309C5">
        <w:rPr>
          <w:rFonts w:ascii="Times New Roman" w:hAnsi="Times New Roman" w:cs="Times New Roman"/>
          <w:sz w:val="28"/>
          <w:szCs w:val="28"/>
        </w:rPr>
        <w:t>аявлений с прилагаемыми к ним документами на выдачу разрешения на ввод объекта в эксплуатацию (формы заявлений – приложения № 1, №2.).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>2) Проверка специалистами наличия и правильности оформления документов, указанных в п.3  ст.55 Градостроительного кодекса РФ;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>3) Осмотр объекта капитального строительства.</w:t>
      </w:r>
    </w:p>
    <w:p w:rsidR="001309C5" w:rsidRPr="001309C5" w:rsidRDefault="001309C5" w:rsidP="003679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4) Подготовка разрешения на ввод объекта в эксплуатацию либо письма о приостановлении/отказе предоставления  муниципальной услуги. 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9C5" w:rsidRPr="001309C5">
        <w:rPr>
          <w:rFonts w:ascii="Times New Roman" w:hAnsi="Times New Roman" w:cs="Times New Roman"/>
          <w:sz w:val="28"/>
          <w:szCs w:val="28"/>
        </w:rPr>
        <w:t>5)  Выдача подготовленного документа: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в случае положительного решения - разрешение на ввод объекта в эксплуатацию заявитель получает  в Администрации, расписываясь в журнале выдачи документов;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- в случае отказа/приостановления предоставления  муниципальной услуги -  заявителю направляется соответствующее уведомление, с указанием причин отказа или приостановления предоставления  услуги.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</w:r>
      <w:r w:rsidR="00367982">
        <w:rPr>
          <w:rFonts w:ascii="Times New Roman" w:hAnsi="Times New Roman" w:cs="Times New Roman"/>
          <w:sz w:val="28"/>
          <w:szCs w:val="28"/>
        </w:rPr>
        <w:t>3.2.</w:t>
      </w:r>
      <w:r w:rsidRPr="001309C5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  муниципальной услуги: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3.2.1. Основанием для начала предоставления  муниципальной услуги является обращение заявителя с комплектом документов в Администрацию.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3.2.2. С</w:t>
      </w:r>
      <w:r w:rsidR="00367982">
        <w:rPr>
          <w:rFonts w:ascii="Times New Roman" w:hAnsi="Times New Roman" w:cs="Times New Roman"/>
          <w:sz w:val="28"/>
          <w:szCs w:val="28"/>
        </w:rPr>
        <w:t>пециалист</w:t>
      </w:r>
      <w:r w:rsidRPr="001309C5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и подготовку документов, устанавливает предмет обращения, проверяет наличие всех </w:t>
      </w:r>
      <w:r w:rsidRPr="001309C5">
        <w:rPr>
          <w:rFonts w:ascii="Times New Roman" w:hAnsi="Times New Roman" w:cs="Times New Roman"/>
          <w:sz w:val="28"/>
          <w:szCs w:val="28"/>
        </w:rPr>
        <w:lastRenderedPageBreak/>
        <w:t>необходимых документов (в соответствии с перечнем, обозначенным в п. 2.4. настоящего административного регламента).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3.2.3. Специалист</w:t>
      </w:r>
      <w:r w:rsidR="001309C5" w:rsidRPr="001309C5">
        <w:rPr>
          <w:rFonts w:ascii="Times New Roman" w:hAnsi="Times New Roman" w:cs="Times New Roman"/>
          <w:sz w:val="28"/>
          <w:szCs w:val="28"/>
        </w:rPr>
        <w:t>, ответственный за рассмотрение и подготовку документов, производит осмотр объекта капитального строительства.</w:t>
      </w:r>
    </w:p>
    <w:p w:rsidR="001309C5" w:rsidRPr="001309C5" w:rsidRDefault="001309C5" w:rsidP="003679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 дня.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3.2.4. При наличии всех необходимых док</w:t>
      </w:r>
      <w:r w:rsidR="00367982">
        <w:rPr>
          <w:rFonts w:ascii="Times New Roman" w:hAnsi="Times New Roman" w:cs="Times New Roman"/>
          <w:sz w:val="28"/>
          <w:szCs w:val="28"/>
        </w:rPr>
        <w:t>ументов специалист</w:t>
      </w:r>
      <w:r w:rsidRPr="001309C5">
        <w:rPr>
          <w:rFonts w:ascii="Times New Roman" w:hAnsi="Times New Roman" w:cs="Times New Roman"/>
          <w:sz w:val="28"/>
          <w:szCs w:val="28"/>
        </w:rPr>
        <w:t xml:space="preserve"> подготавливает разрешение на ввод объекта в эксплуатацию.</w:t>
      </w:r>
    </w:p>
    <w:p w:rsidR="001309C5" w:rsidRPr="001309C5" w:rsidRDefault="00367982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3.2.5. Специалист</w:t>
      </w:r>
      <w:r w:rsidR="001309C5" w:rsidRPr="001309C5">
        <w:rPr>
          <w:rFonts w:ascii="Times New Roman" w:hAnsi="Times New Roman" w:cs="Times New Roman"/>
          <w:sz w:val="28"/>
          <w:szCs w:val="28"/>
        </w:rPr>
        <w:t>, ответственный за рассмотрение и подготовку документов,  вносит в журнал регистрации выдаваемых документов наименование, номер и дату подготовленного разрешения на ввод объекта в эксплуатацию (при получении документа заявитель расписывается в журнале).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3.2.6.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 w:rsidR="00367982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подготавливает письменный ответ о приостановлении или отказе предоставления  услуги: уведомляет заявителя о наличии препятствий для предоставления  муниципальной услуги, объясняет содержание выявленных недостатков в предъявленных документах и предлагает принять меры по их устранению. </w:t>
      </w:r>
    </w:p>
    <w:p w:rsidR="001309C5" w:rsidRPr="001309C5" w:rsidRDefault="001309C5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             3.2.7. Максимальный срок выполнения всех действий по предоставлению муниципальной услуги  (либо уведомления о приостановлении или отказе предоставления  услуги) составляет 10 дней с момента регистрации заявления в журнале входящей документации Администрации.</w:t>
      </w:r>
    </w:p>
    <w:p w:rsidR="001309C5" w:rsidRPr="001309C5" w:rsidRDefault="001309C5" w:rsidP="001309C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3.3. Разрешение выдаётся в соответствии с утвержденной Правительством РФ формой (постановление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sz w:val="28"/>
          <w:szCs w:val="28"/>
        </w:rPr>
        <w:t>.  N 698 "О форме разрешения на строительство и форме разрешения на ввод объекта в эксплуатацию").</w:t>
      </w:r>
    </w:p>
    <w:p w:rsidR="00483F83" w:rsidRDefault="00483F83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1ECA" w:rsidRPr="001309C5" w:rsidRDefault="00531ECA" w:rsidP="001309C5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1309C5" w:rsidRPr="001309C5" w:rsidRDefault="001309C5" w:rsidP="00483F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1309C5">
        <w:rPr>
          <w:rFonts w:ascii="Times New Roman" w:hAnsi="Times New Roman" w:cs="Times New Roman"/>
          <w:b/>
          <w:spacing w:val="-8"/>
          <w:sz w:val="28"/>
          <w:szCs w:val="28"/>
        </w:rPr>
        <w:t>IV. Форма контроля за исполнением Административного регламента</w:t>
      </w:r>
    </w:p>
    <w:p w:rsidR="001309C5" w:rsidRPr="001309C5" w:rsidRDefault="001309C5" w:rsidP="001309C5">
      <w:pPr>
        <w:pStyle w:val="ConsPlusNormal"/>
        <w:widowControl/>
        <w:ind w:firstLine="8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1309C5" w:rsidRPr="001309C5" w:rsidRDefault="001309C5" w:rsidP="00367982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pacing w:val="-8"/>
          <w:sz w:val="28"/>
          <w:szCs w:val="28"/>
        </w:rPr>
        <w:t>4.1.</w:t>
      </w:r>
      <w:r w:rsidRPr="001309C5">
        <w:rPr>
          <w:rFonts w:ascii="Times New Roman" w:hAnsi="Times New Roman" w:cs="Times New Roman"/>
          <w:sz w:val="28"/>
          <w:szCs w:val="28"/>
        </w:rPr>
        <w:t xml:space="preserve"> Контроль за выдачей разрешения на ввод  объекта капитального строительства в эксплуатацию осуществляет Глава Администрации, в форме регулярных проверок соблюдения и исполнения специалистом, ответственным за подготовку разрешений. По результатам проверок Глава Администрации выносит решение по устранению выявленных нарушений, контролирует их ис</w:t>
      </w:r>
      <w:r w:rsidRPr="001309C5">
        <w:rPr>
          <w:rFonts w:ascii="Times New Roman" w:hAnsi="Times New Roman" w:cs="Times New Roman"/>
          <w:sz w:val="28"/>
          <w:szCs w:val="28"/>
        </w:rPr>
        <w:softHyphen/>
        <w:t>полнение и вносит предложения о привлечении к ответст</w:t>
      </w:r>
      <w:r w:rsidRPr="001309C5">
        <w:rPr>
          <w:rFonts w:ascii="Times New Roman" w:hAnsi="Times New Roman" w:cs="Times New Roman"/>
          <w:sz w:val="28"/>
          <w:szCs w:val="28"/>
        </w:rPr>
        <w:softHyphen/>
        <w:t>венности специалиста, до</w:t>
      </w:r>
      <w:r w:rsidR="00367982">
        <w:rPr>
          <w:rFonts w:ascii="Times New Roman" w:hAnsi="Times New Roman" w:cs="Times New Roman"/>
          <w:sz w:val="28"/>
          <w:szCs w:val="28"/>
        </w:rPr>
        <w:t>п</w:t>
      </w:r>
      <w:r w:rsidRPr="001309C5">
        <w:rPr>
          <w:rFonts w:ascii="Times New Roman" w:hAnsi="Times New Roman" w:cs="Times New Roman"/>
          <w:sz w:val="28"/>
          <w:szCs w:val="28"/>
        </w:rPr>
        <w:t>устившего нарушение.</w:t>
      </w:r>
    </w:p>
    <w:p w:rsidR="001309C5" w:rsidRPr="001309C5" w:rsidRDefault="001309C5" w:rsidP="001309C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Порядок обжалования действий (бездействия) и решений  при выдаче градостроительного плана земельного участка на основании административного регламента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 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5.1. Заинтересованное лицо может обратиться с заявлением и (или) жалобой (далее - жалоба) на действия (бездействие) и решения уполномоченного </w:t>
      </w:r>
      <w:r w:rsidR="00367982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7982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непосредственно к Главе Администрации.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5.2. Жалоба подлежит обязательному рассмотрению. Рассмотрение жалоб осуществляется бесплатно.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5.3. Жалоба может быть подана в письменной или в устной форме.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5.4. В устной форме жалобы рассматриваются по общему правилу в ходе личного приема Главы Администрации.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Информация о месте, днях и часах приема Главы Администрации, уполномоченных должностных лиц администрации доводится до сведения граждан </w:t>
      </w:r>
      <w:proofErr w:type="gramStart"/>
      <w:r w:rsidRPr="001309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3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9C5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1309C5">
        <w:rPr>
          <w:rFonts w:ascii="Times New Roman" w:hAnsi="Times New Roman" w:cs="Times New Roman"/>
          <w:sz w:val="28"/>
          <w:szCs w:val="28"/>
        </w:rPr>
        <w:t xml:space="preserve"> размещения на информационных стендах в администрации </w:t>
      </w:r>
      <w:r w:rsidR="00181D46">
        <w:rPr>
          <w:rFonts w:ascii="Times New Roman" w:hAnsi="Times New Roman" w:cs="Times New Roman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1D46">
        <w:rPr>
          <w:rFonts w:ascii="Times New Roman" w:hAnsi="Times New Roman" w:cs="Times New Roman"/>
          <w:sz w:val="28"/>
          <w:szCs w:val="28"/>
        </w:rPr>
        <w:t>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5.5. График приема Главы Администрации:</w:t>
      </w:r>
    </w:p>
    <w:p w:rsidR="00181D46" w:rsidRPr="009B3DF9" w:rsidRDefault="001309C5" w:rsidP="00181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Глава Администрации - Омская область, Омский район, </w:t>
      </w:r>
      <w:r w:rsidR="00181D46" w:rsidRPr="009B3DF9">
        <w:rPr>
          <w:rFonts w:ascii="Times New Roman" w:hAnsi="Times New Roman" w:cs="Times New Roman"/>
          <w:sz w:val="28"/>
          <w:szCs w:val="28"/>
        </w:rPr>
        <w:t>с.</w:t>
      </w:r>
      <w:r w:rsidR="00181D46">
        <w:rPr>
          <w:rFonts w:ascii="Times New Roman" w:hAnsi="Times New Roman" w:cs="Times New Roman"/>
          <w:sz w:val="28"/>
          <w:szCs w:val="28"/>
        </w:rPr>
        <w:t xml:space="preserve"> Богословка</w:t>
      </w:r>
      <w:r w:rsidR="00181D46" w:rsidRPr="009B3DF9">
        <w:rPr>
          <w:rFonts w:ascii="Times New Roman" w:hAnsi="Times New Roman" w:cs="Times New Roman"/>
          <w:sz w:val="28"/>
          <w:szCs w:val="28"/>
        </w:rPr>
        <w:t>, ул.</w:t>
      </w:r>
      <w:r w:rsidR="00181D46">
        <w:rPr>
          <w:rFonts w:ascii="Times New Roman" w:hAnsi="Times New Roman" w:cs="Times New Roman"/>
          <w:sz w:val="28"/>
          <w:szCs w:val="28"/>
        </w:rPr>
        <w:t xml:space="preserve"> Ленина, 34</w:t>
      </w:r>
      <w:r w:rsidR="00181D46" w:rsidRPr="009B3DF9">
        <w:rPr>
          <w:rFonts w:ascii="Times New Roman" w:hAnsi="Times New Roman" w:cs="Times New Roman"/>
          <w:sz w:val="28"/>
          <w:szCs w:val="28"/>
        </w:rPr>
        <w:t xml:space="preserve">, среда с </w:t>
      </w:r>
      <w:r w:rsidR="00181D46">
        <w:rPr>
          <w:rFonts w:ascii="Times New Roman" w:hAnsi="Times New Roman" w:cs="Times New Roman"/>
          <w:sz w:val="28"/>
          <w:szCs w:val="28"/>
        </w:rPr>
        <w:t xml:space="preserve">9:00 </w:t>
      </w:r>
      <w:r w:rsidR="00181D46" w:rsidRPr="009B3DF9">
        <w:rPr>
          <w:rFonts w:ascii="Times New Roman" w:hAnsi="Times New Roman" w:cs="Times New Roman"/>
          <w:sz w:val="28"/>
          <w:szCs w:val="28"/>
        </w:rPr>
        <w:t>до 12</w:t>
      </w:r>
      <w:r w:rsidR="00181D46">
        <w:rPr>
          <w:rFonts w:ascii="Times New Roman" w:hAnsi="Times New Roman" w:cs="Times New Roman"/>
          <w:sz w:val="28"/>
          <w:szCs w:val="28"/>
        </w:rPr>
        <w:t>:00</w:t>
      </w:r>
      <w:r w:rsidR="00181D46" w:rsidRPr="009B3DF9">
        <w:rPr>
          <w:rFonts w:ascii="Times New Roman" w:hAnsi="Times New Roman" w:cs="Times New Roman"/>
          <w:sz w:val="28"/>
          <w:szCs w:val="28"/>
        </w:rPr>
        <w:t>, суббота, воскресенье- выходные.</w:t>
      </w:r>
      <w:r w:rsidR="0018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5.6. Письменная жалоба может быть подана в ходе личного приема, направлена по почте или факсимильной связи, представлена лично.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5.7. Жалобы, поданные в письменной форме Главе Администрации, подлежат обязательной регистрации в день поступления 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5.9. К жалобе прилагается письменный отказ в выдаче градостроительного плана земельного участка, а так же все документы, возврат которых, был осуществлен в соответствии с п.2.</w:t>
      </w:r>
      <w:r w:rsidR="00DD139F">
        <w:rPr>
          <w:rFonts w:ascii="Times New Roman" w:hAnsi="Times New Roman" w:cs="Times New Roman"/>
          <w:sz w:val="28"/>
          <w:szCs w:val="28"/>
        </w:rPr>
        <w:t>5</w:t>
      </w:r>
      <w:r w:rsidRPr="001309C5">
        <w:rPr>
          <w:rFonts w:ascii="Times New Roman" w:hAnsi="Times New Roman" w:cs="Times New Roman"/>
          <w:sz w:val="28"/>
          <w:szCs w:val="28"/>
        </w:rPr>
        <w:t>. настоящего Регламента.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5.10. Основание для начала рассмотрения жалобы является поступление ее со всеми документами на имя Главы Администрации.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5.11. Жалоба рассматривается в срок не позднее 30 дней со дня ее регистрации.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5.12. Основаниями для отказа рассмотрения жалобы являются: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отсутствие реквизитов заявителя; 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отсутствие указания на предмет обжалования;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заявитель жалобы обжалует судебное решение;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1309C5" w:rsidRPr="001309C5" w:rsidRDefault="00DD139F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9C5" w:rsidRPr="001309C5">
        <w:rPr>
          <w:rFonts w:ascii="Times New Roman" w:hAnsi="Times New Roman" w:cs="Times New Roman"/>
          <w:sz w:val="28"/>
          <w:szCs w:val="28"/>
        </w:rPr>
        <w:t>в жалобе содержится вопрос,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обстоятельства. В этом случае Глава Администрации вправе принять решение о безосновательности очередной жалобы и прекращении переписки по данному вопросу.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>5.13.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5.14. Основанием для приостановления рассмотрения жалобы является обращение заявителя жалобы, непредставление (неполное предоставление) документов, указанных в п. 5.10 настоящего регламента.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5.15. По результатам рассмотрения жалобы заявителю сообщается решение по жалобе по существу всех поставленных вопросов. Решение по жалобе подписывается Главой Администрации.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5.16. При несогласии заявителя с данным решением он вправе подать жалобу на действия (бездействие) и решения  лица , уполномоченного на осуществление муниципальной услуги, в суд.</w:t>
      </w:r>
    </w:p>
    <w:p w:rsidR="001309C5" w:rsidRPr="001309C5" w:rsidRDefault="00DD139F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1309C5" w:rsidRPr="001309C5">
        <w:rPr>
          <w:rFonts w:ascii="Times New Roman" w:hAnsi="Times New Roman" w:cs="Times New Roman"/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1309C5" w:rsidRPr="001309C5" w:rsidRDefault="001309C5" w:rsidP="00DD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</w:t>
      </w:r>
      <w:r w:rsidR="00DD139F">
        <w:rPr>
          <w:rFonts w:ascii="Times New Roman" w:hAnsi="Times New Roman" w:cs="Times New Roman"/>
          <w:sz w:val="28"/>
          <w:szCs w:val="28"/>
        </w:rPr>
        <w:t>8</w:t>
      </w:r>
      <w:r w:rsidRPr="001309C5">
        <w:rPr>
          <w:rFonts w:ascii="Times New Roman" w:hAnsi="Times New Roman" w:cs="Times New Roman"/>
          <w:sz w:val="28"/>
          <w:szCs w:val="28"/>
        </w:rPr>
        <w:t xml:space="preserve">. При обнаружении в ходе рассмотрения жалобы виновности уполномоченного </w:t>
      </w:r>
      <w:r w:rsidR="00DD139F"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лица, неисполнения или ненадлежащего исполнения возложенных на него обязанностей Глава Администрации принимает меры по привлечению этого лица к дисциплинарной ответственности. </w:t>
      </w:r>
    </w:p>
    <w:p w:rsidR="001309C5" w:rsidRPr="001309C5" w:rsidRDefault="001309C5" w:rsidP="0013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</w:t>
      </w:r>
      <w:r w:rsidR="00DD139F">
        <w:rPr>
          <w:rFonts w:ascii="Times New Roman" w:hAnsi="Times New Roman" w:cs="Times New Roman"/>
          <w:sz w:val="28"/>
          <w:szCs w:val="28"/>
        </w:rPr>
        <w:t>19</w:t>
      </w:r>
      <w:r w:rsidRPr="001309C5">
        <w:rPr>
          <w:rFonts w:ascii="Times New Roman" w:hAnsi="Times New Roman" w:cs="Times New Roman"/>
          <w:sz w:val="28"/>
          <w:szCs w:val="28"/>
        </w:rPr>
        <w:t>. Заинтересованные лица вправе обратиться в арбитражный суд с заявлением о признании незаконными решений и действий (бездействия) Администрации.</w:t>
      </w:r>
    </w:p>
    <w:p w:rsidR="001309C5" w:rsidRPr="001309C5" w:rsidRDefault="001309C5" w:rsidP="00130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Default="001309C5" w:rsidP="00DD139F">
      <w:pPr>
        <w:pStyle w:val="2"/>
        <w:tabs>
          <w:tab w:val="clear" w:pos="720"/>
          <w:tab w:val="left" w:pos="0"/>
        </w:tabs>
        <w:ind w:left="0" w:firstLine="0"/>
        <w:jc w:val="both"/>
        <w:rPr>
          <w:rFonts w:eastAsiaTheme="minorEastAsia"/>
          <w:lang w:eastAsia="ru-RU"/>
        </w:rPr>
      </w:pPr>
    </w:p>
    <w:p w:rsidR="00483F83" w:rsidRDefault="00483F83" w:rsidP="00483F83"/>
    <w:p w:rsidR="00483F83" w:rsidRDefault="00483F83" w:rsidP="00483F83"/>
    <w:p w:rsidR="00483F83" w:rsidRDefault="00483F83" w:rsidP="00483F83"/>
    <w:p w:rsidR="00483F83" w:rsidRDefault="00483F83" w:rsidP="00483F83"/>
    <w:p w:rsidR="00483F83" w:rsidRDefault="00483F83" w:rsidP="00483F83"/>
    <w:p w:rsidR="00483F83" w:rsidRDefault="00483F83" w:rsidP="00483F83"/>
    <w:p w:rsidR="00483F83" w:rsidRPr="00483F83" w:rsidRDefault="00483F83" w:rsidP="00483F83"/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1309C5">
        <w:rPr>
          <w:b w:val="0"/>
          <w:szCs w:val="28"/>
        </w:rPr>
        <w:lastRenderedPageBreak/>
        <w:t xml:space="preserve">                              </w:t>
      </w:r>
      <w:r w:rsidR="00483F83">
        <w:rPr>
          <w:b w:val="0"/>
          <w:szCs w:val="28"/>
        </w:rPr>
        <w:t xml:space="preserve">                          </w:t>
      </w:r>
      <w:r w:rsidRPr="001309C5">
        <w:rPr>
          <w:b w:val="0"/>
          <w:szCs w:val="28"/>
        </w:rPr>
        <w:t xml:space="preserve">   </w:t>
      </w:r>
      <w:r w:rsidR="00483F83">
        <w:rPr>
          <w:b w:val="0"/>
          <w:szCs w:val="28"/>
        </w:rPr>
        <w:t xml:space="preserve">                               </w:t>
      </w:r>
      <w:r w:rsidRPr="00DD139F">
        <w:rPr>
          <w:b w:val="0"/>
          <w:sz w:val="24"/>
          <w:szCs w:val="24"/>
        </w:rPr>
        <w:t xml:space="preserve">Приложение № </w:t>
      </w:r>
      <w:r w:rsidR="00483F83">
        <w:rPr>
          <w:b w:val="0"/>
          <w:sz w:val="24"/>
          <w:szCs w:val="24"/>
        </w:rPr>
        <w:t>1</w:t>
      </w: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DD139F">
        <w:rPr>
          <w:b w:val="0"/>
          <w:sz w:val="24"/>
          <w:szCs w:val="24"/>
        </w:rPr>
        <w:t xml:space="preserve">                                 </w:t>
      </w:r>
      <w:r w:rsidR="00DD139F" w:rsidRPr="00DD139F">
        <w:rPr>
          <w:b w:val="0"/>
          <w:sz w:val="24"/>
          <w:szCs w:val="24"/>
        </w:rPr>
        <w:t xml:space="preserve">                              </w:t>
      </w:r>
      <w:r w:rsidRPr="00DD139F">
        <w:rPr>
          <w:b w:val="0"/>
          <w:sz w:val="24"/>
          <w:szCs w:val="24"/>
        </w:rPr>
        <w:t>к административному регламенту</w:t>
      </w:r>
    </w:p>
    <w:p w:rsidR="001309C5" w:rsidRPr="00DD139F" w:rsidRDefault="00DD139F" w:rsidP="00DD139F">
      <w:pPr>
        <w:pStyle w:val="a6"/>
        <w:spacing w:after="0"/>
        <w:rPr>
          <w:rFonts w:ascii="Times New Roman" w:hAnsi="Times New Roman" w:cs="Times New Roman"/>
        </w:rPr>
      </w:pPr>
      <w:r w:rsidRPr="00DD139F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D139F">
        <w:rPr>
          <w:rFonts w:ascii="Times New Roman" w:hAnsi="Times New Roman" w:cs="Times New Roman"/>
        </w:rPr>
        <w:t xml:space="preserve">            «Выдача </w:t>
      </w:r>
      <w:r>
        <w:rPr>
          <w:rFonts w:ascii="Times New Roman" w:hAnsi="Times New Roman" w:cs="Times New Roman"/>
        </w:rPr>
        <w:t xml:space="preserve">разрешения на ввод объекта в  </w:t>
      </w:r>
      <w:r w:rsidR="001309C5" w:rsidRPr="00DD139F">
        <w:rPr>
          <w:rFonts w:ascii="Times New Roman" w:hAnsi="Times New Roman" w:cs="Times New Roman"/>
        </w:rPr>
        <w:t>эксплуатацию»</w:t>
      </w:r>
    </w:p>
    <w:p w:rsidR="001309C5" w:rsidRPr="001309C5" w:rsidRDefault="001309C5" w:rsidP="00DD139F">
      <w:pPr>
        <w:pStyle w:val="2"/>
        <w:numPr>
          <w:ilvl w:val="1"/>
          <w:numId w:val="1"/>
        </w:numPr>
        <w:tabs>
          <w:tab w:val="left" w:pos="0"/>
        </w:tabs>
      </w:pPr>
      <w:r w:rsidRPr="00DD139F">
        <w:rPr>
          <w:sz w:val="24"/>
          <w:szCs w:val="24"/>
        </w:rPr>
        <w:t xml:space="preserve"> (для физического лица)</w:t>
      </w:r>
    </w:p>
    <w:p w:rsidR="001309C5" w:rsidRPr="001309C5" w:rsidRDefault="001309C5" w:rsidP="001309C5">
      <w:pPr>
        <w:pStyle w:val="a4"/>
        <w:tabs>
          <w:tab w:val="left" w:pos="708"/>
        </w:tabs>
        <w:ind w:left="5520"/>
        <w:jc w:val="both"/>
        <w:rPr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09C5" w:rsidRPr="001309C5" w:rsidRDefault="001309C5" w:rsidP="0013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должностного лица, органа</w:t>
      </w:r>
    </w:p>
    <w:p w:rsidR="001309C5" w:rsidRPr="001309C5" w:rsidRDefault="001309C5" w:rsidP="00130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09C5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309C5">
        <w:rPr>
          <w:rFonts w:ascii="Times New Roman" w:hAnsi="Times New Roman" w:cs="Times New Roman"/>
          <w:sz w:val="28"/>
          <w:szCs w:val="28"/>
        </w:rPr>
        <w:t xml:space="preserve"> подается заявление)</w:t>
      </w:r>
    </w:p>
    <w:p w:rsidR="001309C5" w:rsidRPr="001309C5" w:rsidRDefault="001309C5" w:rsidP="00483F83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представителя физического лица, если заявление подается представителем физического лица)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09C5" w:rsidRPr="001309C5">
        <w:rPr>
          <w:rFonts w:ascii="Times New Roman" w:hAnsi="Times New Roman" w:cs="Times New Roman"/>
          <w:sz w:val="28"/>
          <w:szCs w:val="28"/>
        </w:rPr>
        <w:t>Паспортные данные заявителя 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(серия) (номер)(дата выдачи)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(кем выдан)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309C5">
        <w:rPr>
          <w:rFonts w:ascii="Times New Roman" w:hAnsi="Times New Roman" w:cs="Times New Roman"/>
          <w:sz w:val="28"/>
          <w:szCs w:val="28"/>
        </w:rPr>
        <w:t xml:space="preserve"> </w:t>
      </w:r>
      <w:r w:rsidR="001309C5" w:rsidRPr="001309C5">
        <w:rPr>
          <w:rFonts w:ascii="Times New Roman" w:hAnsi="Times New Roman" w:cs="Times New Roman"/>
          <w:sz w:val="28"/>
          <w:szCs w:val="28"/>
        </w:rPr>
        <w:t>(дата и место рождения заявителя)</w:t>
      </w:r>
    </w:p>
    <w:p w:rsidR="001309C5" w:rsidRPr="001309C5" w:rsidRDefault="00DD139F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(адрес регистрации по месту жительства, адрес места фактического проживания)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309C5" w:rsidRPr="001309C5" w:rsidRDefault="001309C5" w:rsidP="001309C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6. Свидетельство о гос. регистрации в качестве индивидуального предпринимателя (</w:t>
      </w:r>
      <w:r w:rsidR="00DD139F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Pr="001309C5">
        <w:rPr>
          <w:rFonts w:ascii="Times New Roman" w:hAnsi="Times New Roman" w:cs="Times New Roman"/>
          <w:sz w:val="28"/>
          <w:szCs w:val="28"/>
        </w:rPr>
        <w:t>____________  ____________  ____________</w:t>
      </w:r>
    </w:p>
    <w:p w:rsidR="001309C5" w:rsidRPr="001309C5" w:rsidRDefault="00087094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(серия)     (номер)      </w:t>
      </w:r>
      <w:r w:rsidR="001309C5" w:rsidRPr="001309C5">
        <w:rPr>
          <w:rFonts w:ascii="Times New Roman" w:hAnsi="Times New Roman" w:cs="Times New Roman"/>
          <w:sz w:val="28"/>
          <w:szCs w:val="28"/>
        </w:rPr>
        <w:t xml:space="preserve"> (дата выдачи)</w:t>
      </w:r>
    </w:p>
    <w:p w:rsidR="001309C5" w:rsidRPr="001309C5" w:rsidRDefault="00DD139F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9C5" w:rsidRPr="001309C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309C5" w:rsidRPr="001309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8. Прошу выдать разрешение на ввод в эксплуатацию объекта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(адрес размещения объекта)</w:t>
      </w:r>
    </w:p>
    <w:p w:rsidR="00DD139F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9. Приложение: 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 Перечень документов – 1экз.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2. Документы и копии документов, определенные законодательством.</w:t>
      </w:r>
    </w:p>
    <w:p w:rsidR="001309C5" w:rsidRPr="001309C5" w:rsidRDefault="001309C5" w:rsidP="001309C5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  ____________                                                                        ________________</w:t>
      </w:r>
    </w:p>
    <w:p w:rsidR="001309C5" w:rsidRPr="001309C5" w:rsidRDefault="001309C5" w:rsidP="001309C5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          (дата)                                                                             (подпись заявителя)</w:t>
      </w:r>
    </w:p>
    <w:p w:rsidR="001309C5" w:rsidRPr="001309C5" w:rsidRDefault="001309C5" w:rsidP="001309C5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83" w:rsidRPr="00483F83" w:rsidRDefault="001309C5" w:rsidP="00483F83">
      <w:pPr>
        <w:pStyle w:val="a8"/>
        <w:tabs>
          <w:tab w:val="left" w:pos="4536"/>
        </w:tabs>
        <w:jc w:val="left"/>
        <w:rPr>
          <w:b w:val="0"/>
          <w:szCs w:val="28"/>
        </w:rPr>
      </w:pPr>
      <w:r w:rsidRPr="001309C5">
        <w:rPr>
          <w:b w:val="0"/>
          <w:szCs w:val="28"/>
        </w:rPr>
        <w:t xml:space="preserve">                                                                                           </w:t>
      </w:r>
      <w:r w:rsidR="00483F83">
        <w:rPr>
          <w:b w:val="0"/>
          <w:szCs w:val="28"/>
        </w:rPr>
        <w:t xml:space="preserve">  </w:t>
      </w: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1309C5">
        <w:rPr>
          <w:b w:val="0"/>
          <w:szCs w:val="28"/>
        </w:rPr>
        <w:t xml:space="preserve"> </w:t>
      </w:r>
      <w:r w:rsidRPr="00DD139F">
        <w:rPr>
          <w:b w:val="0"/>
          <w:sz w:val="24"/>
          <w:szCs w:val="24"/>
        </w:rPr>
        <w:t xml:space="preserve">Приложение № </w:t>
      </w:r>
      <w:r w:rsidR="00483F83">
        <w:rPr>
          <w:b w:val="0"/>
          <w:sz w:val="24"/>
          <w:szCs w:val="24"/>
        </w:rPr>
        <w:t>2</w:t>
      </w:r>
      <w:r w:rsidRPr="00DD139F">
        <w:rPr>
          <w:b w:val="0"/>
          <w:sz w:val="24"/>
          <w:szCs w:val="24"/>
        </w:rPr>
        <w:t xml:space="preserve"> </w:t>
      </w:r>
    </w:p>
    <w:p w:rsidR="001309C5" w:rsidRPr="00DD139F" w:rsidRDefault="001309C5" w:rsidP="00DD139F">
      <w:pPr>
        <w:pStyle w:val="a8"/>
        <w:tabs>
          <w:tab w:val="left" w:pos="4536"/>
        </w:tabs>
        <w:jc w:val="right"/>
        <w:rPr>
          <w:b w:val="0"/>
          <w:sz w:val="24"/>
          <w:szCs w:val="24"/>
        </w:rPr>
      </w:pPr>
      <w:r w:rsidRPr="00DD139F">
        <w:rPr>
          <w:b w:val="0"/>
          <w:sz w:val="24"/>
          <w:szCs w:val="24"/>
        </w:rPr>
        <w:t>к административному регламенту</w:t>
      </w:r>
    </w:p>
    <w:p w:rsidR="001309C5" w:rsidRPr="00DD139F" w:rsidRDefault="00DD139F" w:rsidP="00DD139F">
      <w:pPr>
        <w:pStyle w:val="a6"/>
        <w:spacing w:after="0"/>
        <w:jc w:val="left"/>
        <w:rPr>
          <w:rFonts w:ascii="Times New Roman" w:hAnsi="Times New Roman" w:cs="Times New Roman"/>
        </w:rPr>
      </w:pPr>
      <w:r w:rsidRPr="00DD139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DD139F">
        <w:rPr>
          <w:rFonts w:ascii="Times New Roman" w:hAnsi="Times New Roman" w:cs="Times New Roman"/>
        </w:rPr>
        <w:t>«Выдача</w:t>
      </w:r>
      <w:r w:rsidR="001309C5" w:rsidRPr="00DD139F">
        <w:rPr>
          <w:rFonts w:ascii="Times New Roman" w:hAnsi="Times New Roman" w:cs="Times New Roman"/>
        </w:rPr>
        <w:t xml:space="preserve"> </w:t>
      </w:r>
      <w:r w:rsidRPr="00DD139F">
        <w:rPr>
          <w:rFonts w:ascii="Times New Roman" w:hAnsi="Times New Roman" w:cs="Times New Roman"/>
        </w:rPr>
        <w:t xml:space="preserve"> разрешения на ввод объекта в </w:t>
      </w:r>
      <w:r w:rsidR="001309C5" w:rsidRPr="00DD139F">
        <w:rPr>
          <w:rFonts w:ascii="Times New Roman" w:hAnsi="Times New Roman" w:cs="Times New Roman"/>
        </w:rPr>
        <w:t>эксплуатацию</w:t>
      </w:r>
    </w:p>
    <w:p w:rsidR="001309C5" w:rsidRPr="00DD139F" w:rsidRDefault="001309C5" w:rsidP="00DD139F">
      <w:pPr>
        <w:pStyle w:val="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DD139F">
        <w:rPr>
          <w:sz w:val="24"/>
          <w:szCs w:val="24"/>
        </w:rPr>
        <w:t xml:space="preserve"> (для юридического лица)</w:t>
      </w:r>
    </w:p>
    <w:p w:rsidR="001309C5" w:rsidRPr="00DD139F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9C5" w:rsidRPr="001309C5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09C5" w:rsidRPr="001309C5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должностного лица, органа</w:t>
      </w:r>
    </w:p>
    <w:p w:rsidR="001309C5" w:rsidRPr="001309C5" w:rsidRDefault="001309C5" w:rsidP="00DD1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которому подается заявление)</w:t>
      </w:r>
    </w:p>
    <w:p w:rsidR="001309C5" w:rsidRPr="001309C5" w:rsidRDefault="001309C5" w:rsidP="001309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DD1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Заявление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Прошу выдать застройщику ______________________________________________________________________________________________________________________________________________________________________________________________________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застройщика, паспортные данные, почтовый адрес, ИНН, банковские реквизиты)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разрешение на ввод в эксплуатацию объ</w:t>
      </w:r>
      <w:r w:rsidR="00DD139F">
        <w:rPr>
          <w:rFonts w:ascii="Times New Roman" w:hAnsi="Times New Roman" w:cs="Times New Roman"/>
          <w:sz w:val="28"/>
          <w:szCs w:val="28"/>
        </w:rPr>
        <w:t>екта ______________________________________________________________</w:t>
      </w:r>
      <w:r w:rsidRPr="001309C5">
        <w:rPr>
          <w:rFonts w:ascii="Times New Roman" w:hAnsi="Times New Roman" w:cs="Times New Roman"/>
          <w:sz w:val="28"/>
          <w:szCs w:val="28"/>
        </w:rPr>
        <w:t>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D13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(указать полное наименование объекта)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на земельном участке по адресу:________________________________________________</w:t>
      </w:r>
      <w:r w:rsidR="00DD139F">
        <w:rPr>
          <w:rFonts w:ascii="Times New Roman" w:hAnsi="Times New Roman" w:cs="Times New Roman"/>
          <w:sz w:val="28"/>
          <w:szCs w:val="28"/>
        </w:rPr>
        <w:t>_________</w:t>
      </w:r>
      <w:r w:rsidRPr="001309C5">
        <w:rPr>
          <w:rFonts w:ascii="Times New Roman" w:hAnsi="Times New Roman" w:cs="Times New Roman"/>
          <w:sz w:val="28"/>
          <w:szCs w:val="28"/>
        </w:rPr>
        <w:t>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(поселение, улица)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Проект разработан _________________________________________________________</w:t>
      </w:r>
      <w:r w:rsidR="005C757B">
        <w:rPr>
          <w:rFonts w:ascii="Times New Roman" w:hAnsi="Times New Roman" w:cs="Times New Roman"/>
          <w:sz w:val="28"/>
          <w:szCs w:val="28"/>
        </w:rPr>
        <w:t>_____</w:t>
      </w:r>
      <w:r w:rsidRPr="001309C5">
        <w:rPr>
          <w:rFonts w:ascii="Times New Roman" w:hAnsi="Times New Roman" w:cs="Times New Roman"/>
          <w:sz w:val="28"/>
          <w:szCs w:val="28"/>
        </w:rPr>
        <w:t>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(наименование проектной организации, ее почтовые и банковские реквизиты)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Строительство осуществлялось заказчиком ________________________________________</w:t>
      </w:r>
      <w:r w:rsidR="005C757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(Ф.И.О. заказчика, паспортные данные, почтовый адрес, телефон, ИНН, банковские реквизиты)</w:t>
      </w:r>
    </w:p>
    <w:p w:rsidR="001309C5" w:rsidRPr="001309C5" w:rsidRDefault="001309C5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C5" w:rsidRDefault="00181D46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_______от ________                                                  </w:t>
      </w:r>
      <w:r w:rsidR="005C757B">
        <w:rPr>
          <w:rFonts w:ascii="Times New Roman" w:hAnsi="Times New Roman" w:cs="Times New Roman"/>
          <w:sz w:val="28"/>
          <w:szCs w:val="28"/>
        </w:rPr>
        <w:t>_________________подпись</w:t>
      </w:r>
    </w:p>
    <w:p w:rsidR="00483F83" w:rsidRDefault="00483F83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№ 3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административному регламенту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«Выдача разрешения на ввод </w:t>
      </w:r>
    </w:p>
    <w:p w:rsidR="005C757B" w:rsidRPr="005C757B" w:rsidRDefault="005C757B" w:rsidP="005C757B">
      <w:pPr>
        <w:pStyle w:val="ad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7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объекта в эксплуатацию»</w:t>
      </w:r>
    </w:p>
    <w:p w:rsidR="005C757B" w:rsidRDefault="005C757B" w:rsidP="005C757B">
      <w:pPr>
        <w:pStyle w:val="ad"/>
        <w:tabs>
          <w:tab w:val="left" w:pos="5265"/>
        </w:tabs>
        <w:jc w:val="center"/>
      </w:pPr>
    </w:p>
    <w:p w:rsidR="005C757B" w:rsidRPr="00D70D91" w:rsidRDefault="005C757B" w:rsidP="005C757B"/>
    <w:p w:rsidR="005C757B" w:rsidRDefault="005C757B" w:rsidP="005C757B"/>
    <w:p w:rsidR="005C757B" w:rsidRDefault="005C757B" w:rsidP="005C757B"/>
    <w:p w:rsidR="005C757B" w:rsidRPr="005C757B" w:rsidRDefault="005C757B" w:rsidP="005C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7B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tbl>
      <w:tblPr>
        <w:tblStyle w:val="ac"/>
        <w:tblpPr w:leftFromText="180" w:rightFromText="180" w:vertAnchor="text" w:horzAnchor="page" w:tblpXSpec="center" w:tblpY="15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5C757B" w:rsidTr="00374FAA">
        <w:trPr>
          <w:trHeight w:val="1428"/>
        </w:trPr>
        <w:tc>
          <w:tcPr>
            <w:tcW w:w="4140" w:type="dxa"/>
          </w:tcPr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Заявитель  представляет</w:t>
            </w:r>
          </w:p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заявление и документы</w:t>
            </w:r>
          </w:p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в соответствии</w:t>
            </w:r>
          </w:p>
          <w:p w:rsidR="005C757B" w:rsidRPr="00B557FA" w:rsidRDefault="005C757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с пунктом 2.3 Регламента</w:t>
            </w:r>
          </w:p>
          <w:p w:rsidR="005C757B" w:rsidRDefault="005C757B" w:rsidP="00374FAA">
            <w:pPr>
              <w:tabs>
                <w:tab w:val="left" w:pos="2970"/>
              </w:tabs>
              <w:jc w:val="center"/>
            </w:pPr>
          </w:p>
        </w:tc>
      </w:tr>
    </w:tbl>
    <w:p w:rsidR="005C757B" w:rsidRDefault="005C757B" w:rsidP="005C757B"/>
    <w:p w:rsidR="005C757B" w:rsidRDefault="005C757B" w:rsidP="005C757B"/>
    <w:p w:rsidR="005C757B" w:rsidRPr="00B557FA" w:rsidRDefault="005C757B" w:rsidP="005C757B">
      <w:pPr>
        <w:tabs>
          <w:tab w:val="left" w:pos="2970"/>
        </w:tabs>
      </w:pPr>
      <w:r>
        <w:tab/>
      </w:r>
    </w:p>
    <w:p w:rsidR="005C757B" w:rsidRPr="00B557FA" w:rsidRDefault="00181D46" w:rsidP="005C75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69850</wp:posOffset>
                </wp:positionV>
                <wp:extent cx="0" cy="800100"/>
                <wp:effectExtent l="60960" t="11430" r="53340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5pt" to="234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IE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cI0U6&#10;KNFWKI4mQZneuAIcKrWzITd6Vo9mq+kPh5SuWqIOPDJ8uhgIy0JE8iIkbJwB/H3/RTPwIUevo0zn&#10;xnYBEgRA51iNy70a/OwRHQ4pnM5TECYWKiHFLc5Y5z9z3aFglFgC5YhLTlvnAw9S3FzCM0pvhJSx&#10;1lKhvsSL6WQaA5yWgoXL4ObsYV9Ji04kdEv8xaTg5rmb1UfFIljLCVtfbU+EBBv5qIa3AvSRHIfX&#10;Os4wkhwGJFgDPanCi5ArEL5aQ8P8XKSL9Xw9z0f5ZLYe5Wldjz5tqnw022Qfp/WHuqrq7Fcgn+VF&#10;KxjjKvC/NW+Wv645rmM0tN29fe9CJS/Ro6JA9vYfScdih/oOnbLX7LKzIbtQd+jX6HydrTAQz/fR&#10;688XYPUbAAD//wMAUEsDBBQABgAIAAAAIQA4+nth3gAAAAoBAAAPAAAAZHJzL2Rvd25yZXYueG1s&#10;TE9NS8NAEL0L/Q/LFLzZTVRqSLMpItRLq9JWRG/b7DQJZmfD7qaN/94RD3oa3gdv3iuWo+3ECX1o&#10;HSlIZwkIpMqZlmoFr/vVVQYiRE1Gd45QwRcGWJaTi0Lnxp1pi6ddrAWHUMi1gibGPpcyVA1aHWau&#10;R2Lt6LzVkaGvpfH6zOG2k9dJMpdWt8QfGt3jQ4PV526wCrab1Tp7Ww9j5T8e0+f9y+bpPWRKXU7H&#10;+wWIiGP8M8NPfa4OJXc6uIFMEJ2C23nGWyILKV82/BIHJm7uEpBlIf9PKL8BAAD//wMAUEsBAi0A&#10;FAAGAAgAAAAhALaDOJL+AAAA4QEAABMAAAAAAAAAAAAAAAAAAAAAAFtDb250ZW50X1R5cGVzXS54&#10;bWxQSwECLQAUAAYACAAAACEAOP0h/9YAAACUAQAACwAAAAAAAAAAAAAAAAAvAQAAX3JlbHMvLnJl&#10;bHNQSwECLQAUAAYACAAAACEAIj0yBCYCAABJBAAADgAAAAAAAAAAAAAAAAAuAgAAZHJzL2Uyb0Rv&#10;Yy54bWxQSwECLQAUAAYACAAAACEAOPp7Yd4AAAAK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C757B" w:rsidRDefault="005C757B" w:rsidP="005C757B"/>
    <w:p w:rsidR="005C757B" w:rsidRPr="00B557FA" w:rsidRDefault="005C757B" w:rsidP="005C757B">
      <w:pPr>
        <w:tabs>
          <w:tab w:val="left" w:pos="3540"/>
        </w:tabs>
      </w:pPr>
      <w:r>
        <w:tab/>
      </w:r>
    </w:p>
    <w:tbl>
      <w:tblPr>
        <w:tblStyle w:val="ac"/>
        <w:tblW w:w="0" w:type="auto"/>
        <w:jc w:val="center"/>
        <w:tblInd w:w="1548" w:type="dxa"/>
        <w:tblLook w:val="01E0" w:firstRow="1" w:lastRow="1" w:firstColumn="1" w:lastColumn="1" w:noHBand="0" w:noVBand="0"/>
      </w:tblPr>
      <w:tblGrid>
        <w:gridCol w:w="5220"/>
      </w:tblGrid>
      <w:tr w:rsidR="005C757B" w:rsidTr="00374FAA">
        <w:trPr>
          <w:jc w:val="center"/>
        </w:trPr>
        <w:tc>
          <w:tcPr>
            <w:tcW w:w="5220" w:type="dxa"/>
          </w:tcPr>
          <w:p w:rsidR="005C757B" w:rsidRPr="00B557FA" w:rsidRDefault="005C757B" w:rsidP="00374FAA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Регистрация входящего заявления</w:t>
            </w:r>
          </w:p>
        </w:tc>
      </w:tr>
    </w:tbl>
    <w:p w:rsidR="005C757B" w:rsidRDefault="00181D46" w:rsidP="005C757B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0" cy="800100"/>
                <wp:effectExtent l="60960" t="8890" r="53340" b="196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dm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XSRgjCxUAkpbnHGOv+J6w4Fo8QSKEdccnp0PvAgxc0lPKP0VkgZ&#10;ay0V6ku8nE1mMcBpKVi4DG7OHvaVtOhEQrfEX0wKbl67WX1ULIK1nLDN1fZESLCRj2p4K0AfyXF4&#10;reMMI8lhQII10JMqvAi5AuGrNTTM92W63Cw2i3yUT+abUZ7W9ejjtspH8232YVZP66qqsx+BfJYX&#10;rWCMq8D/1rxZ/nfNcR2joe3u7XsXKnmLHhUFsrf/SDoWO9R36JS9ZpedDdmFukO/RufrbIWBeL2P&#10;Xr++AOufAAAA//8DAFBLAwQUAAYACAAAACEA0oRwP90AAAAIAQAADwAAAGRycy9kb3ducmV2Lnht&#10;bEyPQUvDQBSE74L/YXmCN7tpkbDEbIoI9dKqtBXR2zb7TILZt2F308Z/7xMP9TjMMPNNuZxcL44Y&#10;YudJw3yWgUCqve2o0fC6X90oEDEZsqb3hBq+McKyurwoTWH9ibZ43KVGcAnFwmhoUxoKKWPdojNx&#10;5gck9j59cCaxDI20wZy43PVykWW5dKYjXmjNgA8t1l+70WnYblZr9bYepzp8PM6f9y+bp/eotL6+&#10;mu7vQCSc0jkMv/iMDhUzHfxINopew22u+EvSwAfY/pMHzi1yBbIq5f8D1Q8AAAD//wMAUEsBAi0A&#10;FAAGAAgAAAAhALaDOJL+AAAA4QEAABMAAAAAAAAAAAAAAAAAAAAAAFtDb250ZW50X1R5cGVzXS54&#10;bWxQSwECLQAUAAYACAAAACEAOP0h/9YAAACUAQAACwAAAAAAAAAAAAAAAAAvAQAAX3JlbHMvLnJl&#10;bHNQSwECLQAUAAYACAAAACEAD+ZHZicCAABJBAAADgAAAAAAAAAAAAAAAAAuAgAAZHJzL2Uyb0Rv&#10;Yy54bWxQSwECLQAUAAYACAAAACEA0oRwP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5C757B" w:rsidRDefault="005C757B" w:rsidP="005C757B"/>
    <w:p w:rsidR="005C757B" w:rsidRDefault="005C757B" w:rsidP="005C757B"/>
    <w:tbl>
      <w:tblPr>
        <w:tblStyle w:val="ac"/>
        <w:tblpPr w:leftFromText="180" w:rightFromText="180" w:vertAnchor="text" w:horzAnchor="margin" w:tblpXSpec="center" w:tblpY="-95"/>
        <w:tblW w:w="0" w:type="auto"/>
        <w:tblLook w:val="01E0" w:firstRow="1" w:lastRow="1" w:firstColumn="1" w:lastColumn="1" w:noHBand="0" w:noVBand="0"/>
      </w:tblPr>
      <w:tblGrid>
        <w:gridCol w:w="8208"/>
      </w:tblGrid>
      <w:tr w:rsidR="005C757B" w:rsidTr="00374FAA">
        <w:tc>
          <w:tcPr>
            <w:tcW w:w="8208" w:type="dxa"/>
          </w:tcPr>
          <w:p w:rsidR="005C757B" w:rsidRPr="00B557FA" w:rsidRDefault="00181D46" w:rsidP="00374FAA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198120</wp:posOffset>
                      </wp:positionV>
                      <wp:extent cx="0" cy="913765"/>
                      <wp:effectExtent l="55880" t="12700" r="58420" b="1651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3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6pt" to="5in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9LgIAAFMEAAAOAAAAZHJzL2Uyb0RvYy54bWysVMGO2jAQvVfqP1i+QxI2sBARVlUC7YG2&#10;SLv9AGM7xKpjW7YhoKr/3rHDsrvtparKwYztmec3b2ayfDh3Ep24dUKrEmfjFCOuqGZCHUr87Wkz&#10;mmPkPFGMSK14iS/c4YfV+3fL3hR8olstGbcIQJQrelPi1ntTJImjLe+IG2vDFVw22nbEw9YeEmZJ&#10;D+idTCZpOkt6bZmxmnLn4LQeLvEq4jcNp/5r0zjukSwxcPNxtXHdhzVZLUlxsMS0gl5pkH9g0RGh&#10;4NEbVE08QUcr/oDqBLXa6caPqe4S3TSC8pgDZJOlv2Xz2BLDYy4gjjM3mdz/g6VfTjuLBCvxBCNF&#10;OijRViiOpkGZ3rgCHCq1syE3elaPZqvpd4eUrlqiDjwyfLoYCMtCRPImJGycAfx9/1kz8CFHr6NM&#10;58Z2qJHCfAqBARykQOdYl8utLvzsER0OKZwusrv7WSSWkCIghDhjnf/IdYeCUWIJ5CMeOW2dD4xe&#10;XIK70hshZay6VKgH0OlkGgOcloKFy+Dm7GFfSYtOJPRN/MX04Oa1m9VHxSJYywlbX21PhAQb+aiL&#10;twKUkhyH1zrOMJIcRiVYAz2pwouQKxC+WkPr/Fiki/V8Pc9H+WS2HuVpXY8+bKp8NNtk99P6rq6q&#10;OvsZyGd50QrGuAr8n9s4y/+uTa4DNTTgrZFvQiVv0aOiQPb5P5KOZQ+VHnpmr9llZ0N2oQOgc6Pz&#10;dcrCaLzeR6+Xb8HqFwAAAP//AwBQSwMEFAAGAAgAAAAhAFqBCljfAAAACgEAAA8AAABkcnMvZG93&#10;bnJldi54bWxMj8FOwzAMhu9IvENkJG4s7WAb65pOCIHECcE2TeKWNaYta5ySZGvh6THaAY62P/3+&#10;/nw52FYc0YfGkYJ0lIBAKp1pqFKwWT9e3YIIUZPRrSNU8IUBlsX5Wa4z43p6xeMqVoJDKGRaQR1j&#10;l0kZyhqtDiPXIfHt3XmrI4++ksbrnsNtK8dJMpVWN8Qfat3hfY3lfnWwCubrfuJe/H57kzafb98P&#10;H7F7eo5KXV4MdwsQEYf4B8OvPqtDwU47dyATRKtgxvGMKrhOxyAYOC12TM4mKcgil/8rFD8AAAD/&#10;/wMAUEsBAi0AFAAGAAgAAAAhALaDOJL+AAAA4QEAABMAAAAAAAAAAAAAAAAAAAAAAFtDb250ZW50&#10;X1R5cGVzXS54bWxQSwECLQAUAAYACAAAACEAOP0h/9YAAACUAQAACwAAAAAAAAAAAAAAAAAvAQAA&#10;X3JlbHMvLnJlbHNQSwECLQAUAAYACAAAACEAnaRzvS4CAABTBAAADgAAAAAAAAAAAAAAAAAuAgAA&#10;ZHJzL2Uyb0RvYy54bWxQSwECLQAUAAYACAAAACEAWoEKWN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5C757B" w:rsidRPr="00B557FA">
              <w:rPr>
                <w:sz w:val="28"/>
                <w:szCs w:val="28"/>
              </w:rPr>
              <w:t>Проверка полноты и достоверности представленных документов</w:t>
            </w:r>
          </w:p>
        </w:tc>
      </w:tr>
    </w:tbl>
    <w:p w:rsidR="005C757B" w:rsidRPr="00B557FA" w:rsidRDefault="00181D46" w:rsidP="005C757B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0" cy="914400"/>
                <wp:effectExtent l="60960" t="6985" r="5334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4pt" to="10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Th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BrXDSJEO&#10;SrQViqM8KNMbV4BDpXY25EbP6tFsNf3hkNJVS9SBR4ZPFwNhWYhIXoSEjTOAv++/aAY+5Oh1lOnc&#10;2C5AggDoHKtxuVeDnz2iwyGF00WW52ksVEKKW5yxzn/mukPBKLEEyhGXnLbOBx6kuLmEZ5TeCClj&#10;raVCPYBOJ9MY4LQULFwGN2cP+0padCKhW+IvJgU3z92sPioWwVpO2PpqeyIk2MhHNbwVoI/kOLzW&#10;cYaR5DAgwRroSRVehFyB8NUaGubnIl2s5+t5Psons/UoT+t69GlT5aPZJvs4rT/UVVVnvwL5LC9a&#10;wRhXgf+tebP8dc1xHaOh7e7texcqeYkeFQWyt/9IOhY71HfolL1ml50N2YW6Q79G5+tshYF4vo9e&#10;f74Aq98AAAD//wMAUEsDBBQABgAIAAAAIQDzvHw33wAAAAoBAAAPAAAAZHJzL2Rvd25yZXYueG1s&#10;TI9BS8NAEIXvgv9hGcGb3aRICDGbIkK9tCptRdrbNjsmwexs2N208d874qHeZuY93nyvXEy2Fyf0&#10;oXOkIJ0lIJBqZzpqFLzvlnc5iBA1Gd07QgXfGGBRXV+VujDuTBs8bWMjOIRCoRW0MQ6FlKFu0eow&#10;cwMSa5/OWx159Y00Xp853PZyniSZtLoj/tDqAZ9arL+2o1WwWS9X+cdqnGp/eE5fd2/rl33Ilbq9&#10;mR4fQESc4sUMv/iMDhUzHd1IJohewTzNuEvk4Z4rsOHvcGRnlucgq1L+r1D9AAAA//8DAFBLAQIt&#10;ABQABgAIAAAAIQC2gziS/gAAAOEBAAATAAAAAAAAAAAAAAAAAAAAAABbQ29udGVudF9UeXBlc10u&#10;eG1sUEsBAi0AFAAGAAgAAAAhADj9If/WAAAAlAEAAAsAAAAAAAAAAAAAAAAALwEAAF9yZWxzLy5y&#10;ZWxzUEsBAi0AFAAGAAgAAAAhAE7yNOEmAgAASQQAAA4AAAAAAAAAAAAAAAAALgIAAGRycy9lMm9E&#10;b2MueG1sUEsBAi0AFAAGAAgAAAAhAPO8fDffAAAACgEAAA8AAAAAAAAAAAAAAAAAgAQAAGRycy9k&#10;b3ducmV2LnhtbFBLBQYAAAAABAAEAPMAAACMBQAAAAA=&#10;">
                <v:stroke endarrow="block"/>
              </v:line>
            </w:pict>
          </mc:Fallback>
        </mc:AlternateContent>
      </w:r>
      <w:r w:rsidR="005C757B">
        <w:tab/>
      </w:r>
    </w:p>
    <w:p w:rsidR="005C757B" w:rsidRDefault="005C757B" w:rsidP="005C757B">
      <w:pPr>
        <w:tabs>
          <w:tab w:val="left" w:pos="1980"/>
        </w:tabs>
      </w:pPr>
    </w:p>
    <w:p w:rsidR="005C757B" w:rsidRDefault="005C757B" w:rsidP="005C757B">
      <w:pPr>
        <w:tabs>
          <w:tab w:val="left" w:pos="1980"/>
        </w:tabs>
      </w:pPr>
    </w:p>
    <w:p w:rsidR="005C757B" w:rsidRPr="005C757B" w:rsidRDefault="005C757B" w:rsidP="005C757B">
      <w:pPr>
        <w:tabs>
          <w:tab w:val="left" w:pos="19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C757B">
        <w:rPr>
          <w:rFonts w:ascii="Times New Roman" w:hAnsi="Times New Roman" w:cs="Times New Roman"/>
          <w:sz w:val="28"/>
          <w:szCs w:val="28"/>
        </w:rPr>
        <w:t>полный комплект документов</w:t>
      </w:r>
      <w:r w:rsidRPr="005C757B">
        <w:rPr>
          <w:rFonts w:ascii="Times New Roman" w:hAnsi="Times New Roman" w:cs="Times New Roman"/>
          <w:sz w:val="28"/>
          <w:szCs w:val="28"/>
        </w:rPr>
        <w:tab/>
        <w:t>неполный комплект документов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5C757B" w:rsidTr="00374FAA">
        <w:trPr>
          <w:trHeight w:val="1569"/>
        </w:trPr>
        <w:tc>
          <w:tcPr>
            <w:tcW w:w="3888" w:type="dxa"/>
          </w:tcPr>
          <w:p w:rsidR="005C757B" w:rsidRDefault="005C757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подготовка и выдача разрешения на </w:t>
            </w:r>
            <w:r>
              <w:rPr>
                <w:sz w:val="28"/>
                <w:szCs w:val="28"/>
              </w:rPr>
              <w:t xml:space="preserve">ввод объекта </w:t>
            </w:r>
          </w:p>
          <w:p w:rsidR="005C757B" w:rsidRDefault="005C757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эксплуатацию </w:t>
            </w:r>
          </w:p>
          <w:p w:rsidR="005C757B" w:rsidRPr="00B557FA" w:rsidRDefault="005C757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B557FA">
              <w:rPr>
                <w:sz w:val="28"/>
                <w:szCs w:val="28"/>
              </w:rPr>
              <w:t xml:space="preserve"> 10 дней</w:t>
            </w:r>
          </w:p>
        </w:tc>
      </w:tr>
    </w:tbl>
    <w:tbl>
      <w:tblPr>
        <w:tblStyle w:val="ac"/>
        <w:tblpPr w:leftFromText="180" w:rightFromText="180" w:vertAnchor="text" w:horzAnchor="margin" w:tblpXSpec="right" w:tblpY="129"/>
        <w:tblW w:w="0" w:type="auto"/>
        <w:tblLook w:val="01E0" w:firstRow="1" w:lastRow="1" w:firstColumn="1" w:lastColumn="1" w:noHBand="0" w:noVBand="0"/>
      </w:tblPr>
      <w:tblGrid>
        <w:gridCol w:w="4788"/>
      </w:tblGrid>
      <w:tr w:rsidR="005C757B" w:rsidTr="00374FAA">
        <w:tc>
          <w:tcPr>
            <w:tcW w:w="4788" w:type="dxa"/>
          </w:tcPr>
          <w:p w:rsidR="005C757B" w:rsidRPr="00B557FA" w:rsidRDefault="005C757B" w:rsidP="00374FAA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отправляется мотивированный </w:t>
            </w:r>
            <w:r>
              <w:rPr>
                <w:sz w:val="28"/>
                <w:szCs w:val="28"/>
              </w:rPr>
              <w:t>о</w:t>
            </w:r>
            <w:r w:rsidRPr="00B557FA">
              <w:rPr>
                <w:sz w:val="28"/>
                <w:szCs w:val="28"/>
              </w:rPr>
              <w:t>тказ в течение 10 дней</w:t>
            </w:r>
          </w:p>
        </w:tc>
      </w:tr>
    </w:tbl>
    <w:p w:rsidR="005C757B" w:rsidRDefault="005C757B" w:rsidP="005C757B">
      <w:pPr>
        <w:tabs>
          <w:tab w:val="left" w:pos="1725"/>
        </w:tabs>
      </w:pPr>
      <w:r>
        <w:tab/>
      </w:r>
    </w:p>
    <w:p w:rsidR="005C757B" w:rsidRPr="00B557FA" w:rsidRDefault="005C757B" w:rsidP="005C757B">
      <w:pPr>
        <w:tabs>
          <w:tab w:val="left" w:pos="1725"/>
        </w:tabs>
      </w:pPr>
      <w:r>
        <w:br w:type="textWrapping" w:clear="all"/>
      </w:r>
    </w:p>
    <w:p w:rsidR="005C757B" w:rsidRPr="001309C5" w:rsidRDefault="005C757B" w:rsidP="0013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57B" w:rsidRPr="001309C5" w:rsidSect="00483F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F250054"/>
    <w:multiLevelType w:val="hybridMultilevel"/>
    <w:tmpl w:val="89A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5"/>
    <w:rsid w:val="00087094"/>
    <w:rsid w:val="001309C5"/>
    <w:rsid w:val="00181D46"/>
    <w:rsid w:val="00287D2B"/>
    <w:rsid w:val="00325821"/>
    <w:rsid w:val="00367982"/>
    <w:rsid w:val="00430845"/>
    <w:rsid w:val="00461AD6"/>
    <w:rsid w:val="00483F83"/>
    <w:rsid w:val="00531ECA"/>
    <w:rsid w:val="005C757B"/>
    <w:rsid w:val="00694D5C"/>
    <w:rsid w:val="0072229A"/>
    <w:rsid w:val="009D5DA7"/>
    <w:rsid w:val="00AB197A"/>
    <w:rsid w:val="00B9207A"/>
    <w:rsid w:val="00D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309C5"/>
    <w:pPr>
      <w:keepNext/>
      <w:tabs>
        <w:tab w:val="num" w:pos="720"/>
      </w:tabs>
      <w:suppressAutoHyphens/>
      <w:spacing w:after="0" w:line="24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1309C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309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13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link w:val="a7"/>
    <w:qFormat/>
    <w:rsid w:val="001309C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309C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1309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309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1309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309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309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1309C5"/>
  </w:style>
  <w:style w:type="table" w:styleId="ac">
    <w:name w:val="Table Grid"/>
    <w:basedOn w:val="a1"/>
    <w:rsid w:val="0013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5C75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5C757B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309C5"/>
    <w:pPr>
      <w:keepNext/>
      <w:tabs>
        <w:tab w:val="num" w:pos="720"/>
      </w:tabs>
      <w:suppressAutoHyphens/>
      <w:spacing w:after="0" w:line="24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1309C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309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13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link w:val="a7"/>
    <w:qFormat/>
    <w:rsid w:val="001309C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309C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1309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309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1309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309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309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1309C5"/>
  </w:style>
  <w:style w:type="table" w:styleId="ac">
    <w:name w:val="Table Grid"/>
    <w:basedOn w:val="a1"/>
    <w:rsid w:val="0013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5C75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5C757B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13</cp:revision>
  <cp:lastPrinted>2012-06-27T09:42:00Z</cp:lastPrinted>
  <dcterms:created xsi:type="dcterms:W3CDTF">2012-03-15T09:41:00Z</dcterms:created>
  <dcterms:modified xsi:type="dcterms:W3CDTF">2014-04-18T07:48:00Z</dcterms:modified>
</cp:coreProperties>
</file>