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33" w:rsidRDefault="00944B33" w:rsidP="00944B33">
      <w:pPr>
        <w:shd w:val="clear" w:color="auto" w:fill="FFFFFF"/>
        <w:spacing w:line="360" w:lineRule="auto"/>
        <w:jc w:val="center"/>
        <w:rPr>
          <w:rFonts w:ascii="Times New Roman" w:hAnsi="Times New Roman" w:cs="Times New Roman"/>
          <w:b/>
          <w:bCs/>
          <w:sz w:val="28"/>
          <w:szCs w:val="28"/>
        </w:rPr>
      </w:pPr>
      <w:bookmarkStart w:id="0" w:name="bookmark0"/>
      <w:r>
        <w:rPr>
          <w:rFonts w:ascii="Times New Roman" w:hAnsi="Times New Roman" w:cs="Times New Roman"/>
          <w:b/>
          <w:bCs/>
          <w:sz w:val="28"/>
          <w:szCs w:val="28"/>
        </w:rPr>
        <w:t>ОМСКИЙ  МУНИЦИПАЛЬНЫЙ  РАЙОН ОМСКОЙ  ОБЛАСТИ</w:t>
      </w:r>
    </w:p>
    <w:p w:rsidR="00944B33" w:rsidRDefault="00944B33" w:rsidP="00944B3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Администрация Богословского сельского поселения</w:t>
      </w:r>
    </w:p>
    <w:p w:rsidR="00944B33" w:rsidRDefault="00944B33" w:rsidP="00944B33">
      <w:pPr>
        <w:shd w:val="clear" w:color="auto" w:fill="FFFFFF"/>
        <w:jc w:val="center"/>
        <w:rPr>
          <w:rFonts w:ascii="Times New Roman" w:hAnsi="Times New Roman" w:cs="Times New Roman"/>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90"/>
      </w:tblGrid>
      <w:tr w:rsidR="00944B33" w:rsidTr="00944B33">
        <w:trPr>
          <w:trHeight w:val="237"/>
        </w:trPr>
        <w:tc>
          <w:tcPr>
            <w:tcW w:w="9857" w:type="dxa"/>
            <w:tcBorders>
              <w:top w:val="thinThickSmallGap" w:sz="24" w:space="0" w:color="auto"/>
              <w:left w:val="nil"/>
              <w:bottom w:val="nil"/>
              <w:right w:val="nil"/>
            </w:tcBorders>
          </w:tcPr>
          <w:p w:rsidR="00944B33" w:rsidRDefault="00944B33">
            <w:pPr>
              <w:widowControl w:val="0"/>
              <w:autoSpaceDE w:val="0"/>
              <w:autoSpaceDN w:val="0"/>
              <w:adjustRightInd w:val="0"/>
              <w:jc w:val="center"/>
              <w:rPr>
                <w:rFonts w:ascii="Times New Roman" w:hAnsi="Times New Roman" w:cs="Times New Roman"/>
                <w:b/>
                <w:spacing w:val="38"/>
                <w:sz w:val="16"/>
                <w:szCs w:val="16"/>
              </w:rPr>
            </w:pPr>
          </w:p>
        </w:tc>
      </w:tr>
    </w:tbl>
    <w:p w:rsidR="00944B33" w:rsidRDefault="00944B33" w:rsidP="00944B33">
      <w:pPr>
        <w:shd w:val="clear" w:color="auto" w:fill="FFFFFF"/>
        <w:jc w:val="center"/>
        <w:rPr>
          <w:rFonts w:ascii="Times New Roman" w:hAnsi="Times New Roman" w:cs="Times New Roman"/>
          <w:b/>
          <w:spacing w:val="38"/>
          <w:sz w:val="28"/>
          <w:szCs w:val="28"/>
        </w:rPr>
      </w:pPr>
      <w:r>
        <w:rPr>
          <w:rFonts w:ascii="Times New Roman" w:hAnsi="Times New Roman" w:cs="Times New Roman"/>
          <w:b/>
          <w:spacing w:val="38"/>
          <w:sz w:val="28"/>
          <w:szCs w:val="28"/>
        </w:rPr>
        <w:t>ПОСТАНОВЛЕНИЕ</w:t>
      </w:r>
    </w:p>
    <w:p w:rsidR="00944B33" w:rsidRDefault="00944B33" w:rsidP="00944B33">
      <w:pPr>
        <w:rPr>
          <w:rFonts w:ascii="Times New Roman" w:hAnsi="Times New Roman" w:cs="Times New Roman"/>
          <w:sz w:val="28"/>
          <w:szCs w:val="28"/>
        </w:rPr>
      </w:pPr>
    </w:p>
    <w:p w:rsidR="00944B33" w:rsidRPr="00D71C68" w:rsidRDefault="00D71C68" w:rsidP="00944B33">
      <w:pPr>
        <w:rPr>
          <w:rFonts w:ascii="Times New Roman" w:hAnsi="Times New Roman" w:cs="Times New Roman"/>
          <w:sz w:val="28"/>
          <w:szCs w:val="28"/>
          <w:u w:val="single"/>
          <w:lang w:val="ru-RU"/>
        </w:rPr>
      </w:pPr>
      <w:r>
        <w:rPr>
          <w:rFonts w:ascii="Times New Roman" w:hAnsi="Times New Roman" w:cs="Times New Roman"/>
          <w:sz w:val="28"/>
          <w:szCs w:val="28"/>
        </w:rPr>
        <w:t xml:space="preserve">от </w:t>
      </w:r>
      <w:r>
        <w:rPr>
          <w:rFonts w:ascii="Times New Roman" w:hAnsi="Times New Roman" w:cs="Times New Roman"/>
          <w:sz w:val="28"/>
          <w:szCs w:val="28"/>
          <w:u w:val="single"/>
          <w:lang w:val="ru-RU"/>
        </w:rPr>
        <w:t xml:space="preserve">26.04.2012 </w:t>
      </w:r>
      <w:r>
        <w:rPr>
          <w:rFonts w:ascii="Times New Roman" w:hAnsi="Times New Roman" w:cs="Times New Roman"/>
          <w:sz w:val="28"/>
          <w:szCs w:val="28"/>
        </w:rPr>
        <w:t xml:space="preserve"> года   №  </w:t>
      </w:r>
      <w:r>
        <w:rPr>
          <w:rFonts w:ascii="Times New Roman" w:hAnsi="Times New Roman" w:cs="Times New Roman"/>
          <w:sz w:val="28"/>
          <w:szCs w:val="28"/>
          <w:u w:val="single"/>
          <w:lang w:val="ru-RU"/>
        </w:rPr>
        <w:t>116</w:t>
      </w:r>
    </w:p>
    <w:p w:rsidR="00944B33" w:rsidRDefault="00944B33" w:rsidP="00944B33">
      <w:pPr>
        <w:spacing w:line="322" w:lineRule="exact"/>
        <w:rPr>
          <w:rFonts w:ascii="Times New Roman" w:eastAsia="Times New Roman" w:hAnsi="Times New Roman" w:cs="Times New Roman"/>
          <w:color w:val="auto"/>
          <w:sz w:val="28"/>
          <w:szCs w:val="28"/>
        </w:rPr>
      </w:pPr>
    </w:p>
    <w:p w:rsidR="00944B33" w:rsidRDefault="00944B33" w:rsidP="00944B33">
      <w:pPr>
        <w:spacing w:line="322" w:lineRule="exact"/>
        <w:jc w:val="center"/>
        <w:rPr>
          <w:rFonts w:ascii="Times New Roman" w:eastAsia="Times New Roman" w:hAnsi="Times New Roman" w:cs="Times New Roman"/>
          <w:color w:val="auto"/>
          <w:sz w:val="28"/>
          <w:szCs w:val="28"/>
        </w:rPr>
      </w:pPr>
    </w:p>
    <w:p w:rsidR="00944B33" w:rsidRDefault="00944B33" w:rsidP="00944B33">
      <w:pPr>
        <w:spacing w:line="322" w:lineRule="exac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в Богословском сельском поселении»</w:t>
      </w:r>
    </w:p>
    <w:p w:rsidR="00944B33" w:rsidRDefault="00944B33" w:rsidP="00944B33">
      <w:pPr>
        <w:spacing w:after="159" w:line="370" w:lineRule="exact"/>
        <w:ind w:left="20" w:right="20" w:firstLine="660"/>
        <w:jc w:val="both"/>
        <w:rPr>
          <w:rFonts w:ascii="Times New Roman" w:eastAsia="Times New Roman" w:hAnsi="Times New Roman" w:cs="Times New Roman"/>
          <w:color w:val="auto"/>
          <w:sz w:val="28"/>
          <w:szCs w:val="28"/>
        </w:rPr>
      </w:pPr>
    </w:p>
    <w:p w:rsidR="00944B33" w:rsidRDefault="00944B33" w:rsidP="00944B33">
      <w:pPr>
        <w:spacing w:after="159" w:line="370" w:lineRule="exact"/>
        <w:ind w:left="20" w:right="20" w:firstLine="6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Богословского сельского поселения Омского муниципального района Омской области </w:t>
      </w:r>
    </w:p>
    <w:p w:rsidR="00944B33" w:rsidRDefault="00944B33" w:rsidP="00944B33">
      <w:pPr>
        <w:spacing w:after="159" w:line="370" w:lineRule="exact"/>
        <w:ind w:left="20" w:right="20" w:firstLine="6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ПОСТАНОВЛЯЮ:</w:t>
      </w:r>
    </w:p>
    <w:p w:rsidR="00944B33" w:rsidRDefault="00944B33" w:rsidP="00944B33">
      <w:pPr>
        <w:spacing w:line="322" w:lineRule="exac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 Утвердить административный регламент предоставления муниципальной «Заключение договора на установку и эксплуатацию рекламной конструкции на земельном участке, здании или ином недвижимом имуществе в Богословском сельском поселении» согласно приложению к настоящему постановлению.</w:t>
      </w:r>
    </w:p>
    <w:p w:rsidR="00944B33" w:rsidRDefault="00944B33" w:rsidP="00944B33">
      <w:pPr>
        <w:framePr w:h="279" w:hSpace="450" w:wrap="around" w:vAnchor="text" w:hAnchor="margin" w:x="7263" w:y="1124"/>
        <w:spacing w:line="270" w:lineRule="exact"/>
        <w:rPr>
          <w:rFonts w:ascii="Times New Roman" w:eastAsia="Times New Roman" w:hAnsi="Times New Roman" w:cs="Times New Roman"/>
          <w:color w:val="auto"/>
          <w:sz w:val="28"/>
          <w:szCs w:val="28"/>
        </w:rPr>
      </w:pPr>
    </w:p>
    <w:p w:rsidR="00944B33" w:rsidRDefault="00944B33" w:rsidP="00944B33">
      <w:pPr>
        <w:tabs>
          <w:tab w:val="left" w:pos="999"/>
        </w:tabs>
        <w:spacing w:line="322" w:lineRule="exact"/>
        <w:ind w:right="20"/>
        <w:jc w:val="both"/>
        <w:rPr>
          <w:rFonts w:ascii="Times New Roman" w:hAnsi="Times New Roman"/>
          <w:color w:val="auto"/>
          <w:sz w:val="28"/>
          <w:szCs w:val="28"/>
        </w:rPr>
      </w:pPr>
      <w:r>
        <w:rPr>
          <w:rFonts w:ascii="Times New Roman" w:hAnsi="Times New Roman"/>
          <w:color w:val="auto"/>
          <w:sz w:val="28"/>
          <w:szCs w:val="28"/>
        </w:rPr>
        <w:t xml:space="preserve">               2. Опубликовать постановление в газете «Омский муниципальный вестник»</w:t>
      </w:r>
      <w:r>
        <w:rPr>
          <w:rFonts w:ascii="Times New Roman" w:hAnsi="Times New Roman"/>
          <w:color w:val="auto"/>
          <w:sz w:val="27"/>
          <w:szCs w:val="27"/>
        </w:rPr>
        <w:t xml:space="preserve"> " </w:t>
      </w:r>
      <w:r>
        <w:rPr>
          <w:rFonts w:ascii="Times New Roman" w:hAnsi="Times New Roman"/>
          <w:color w:val="auto"/>
          <w:sz w:val="28"/>
          <w:szCs w:val="28"/>
        </w:rPr>
        <w:t>и его размещение на официальном сайте Омского муниципального района в сети Интернет.</w:t>
      </w:r>
    </w:p>
    <w:p w:rsidR="00944B33" w:rsidRDefault="00944B33" w:rsidP="00944B33">
      <w:pPr>
        <w:tabs>
          <w:tab w:val="left" w:pos="999"/>
        </w:tabs>
        <w:spacing w:line="322" w:lineRule="exact"/>
        <w:ind w:right="20"/>
        <w:jc w:val="both"/>
        <w:rPr>
          <w:rFonts w:ascii="Times New Roman" w:hAnsi="Times New Roman"/>
          <w:color w:val="auto"/>
          <w:sz w:val="28"/>
          <w:szCs w:val="28"/>
        </w:rPr>
      </w:pPr>
    </w:p>
    <w:p w:rsidR="00944B33" w:rsidRDefault="00944B33" w:rsidP="00944B33">
      <w:pPr>
        <w:tabs>
          <w:tab w:val="left" w:pos="999"/>
        </w:tabs>
        <w:spacing w:line="322" w:lineRule="exact"/>
        <w:ind w:right="20"/>
        <w:jc w:val="both"/>
        <w:rPr>
          <w:rFonts w:ascii="Times New Roman" w:hAnsi="Times New Roman"/>
          <w:color w:val="auto"/>
          <w:sz w:val="28"/>
          <w:szCs w:val="28"/>
        </w:rPr>
      </w:pPr>
    </w:p>
    <w:p w:rsidR="00944B33" w:rsidRPr="00EF424A" w:rsidRDefault="00944B33" w:rsidP="00944B33">
      <w:pPr>
        <w:tabs>
          <w:tab w:val="left" w:pos="999"/>
        </w:tabs>
        <w:spacing w:line="322" w:lineRule="exact"/>
        <w:ind w:right="20"/>
        <w:jc w:val="both"/>
        <w:rPr>
          <w:rFonts w:ascii="Times New Roman" w:hAnsi="Times New Roman"/>
          <w:color w:val="auto"/>
          <w:sz w:val="28"/>
          <w:szCs w:val="28"/>
          <w:lang w:val="ru-RU"/>
        </w:rPr>
      </w:pPr>
      <w:r>
        <w:rPr>
          <w:rFonts w:ascii="Times New Roman" w:hAnsi="Times New Roman"/>
          <w:color w:val="auto"/>
          <w:sz w:val="28"/>
          <w:szCs w:val="28"/>
        </w:rPr>
        <w:t xml:space="preserve">        Глава сельского поселения                                                А.Г. Федор</w:t>
      </w:r>
      <w:r w:rsidR="00EF424A">
        <w:rPr>
          <w:rFonts w:ascii="Times New Roman" w:hAnsi="Times New Roman"/>
          <w:color w:val="auto"/>
          <w:sz w:val="28"/>
          <w:szCs w:val="28"/>
          <w:lang w:val="ru-RU"/>
        </w:rPr>
        <w:t>ов</w:t>
      </w:r>
    </w:p>
    <w:p w:rsidR="00944B33" w:rsidRDefault="00944B33">
      <w:pPr>
        <w:pStyle w:val="11"/>
        <w:keepNext/>
        <w:keepLines/>
        <w:shd w:val="clear" w:color="auto" w:fill="auto"/>
        <w:spacing w:after="234" w:line="270" w:lineRule="exact"/>
        <w:ind w:left="20" w:firstLine="560"/>
        <w:rPr>
          <w:lang w:val="ru-RU"/>
        </w:rPr>
      </w:pPr>
    </w:p>
    <w:p w:rsidR="00944B33" w:rsidRDefault="00D11C27" w:rsidP="00D71C68">
      <w:pPr>
        <w:pStyle w:val="11"/>
        <w:keepNext/>
        <w:keepLines/>
        <w:shd w:val="clear" w:color="auto" w:fill="auto"/>
        <w:spacing w:after="0" w:line="322" w:lineRule="exact"/>
        <w:ind w:left="1680" w:right="1180" w:firstLine="680"/>
        <w:jc w:val="center"/>
        <w:rPr>
          <w:lang w:val="ru-RU"/>
        </w:rPr>
      </w:pPr>
      <w:bookmarkStart w:id="1" w:name="bookmark1"/>
      <w:bookmarkEnd w:id="0"/>
      <w:r>
        <w:t>АДМИНИСТРАТИВНЫЙ РЕГЛАМЕНТ</w:t>
      </w:r>
    </w:p>
    <w:p w:rsidR="00944B33" w:rsidRDefault="00944B33" w:rsidP="00D71C68">
      <w:pPr>
        <w:pStyle w:val="11"/>
        <w:keepNext/>
        <w:keepLines/>
        <w:shd w:val="clear" w:color="auto" w:fill="auto"/>
        <w:spacing w:after="0" w:line="322" w:lineRule="exact"/>
        <w:ind w:right="1180"/>
        <w:jc w:val="center"/>
        <w:rPr>
          <w:lang w:val="ru-RU"/>
        </w:rPr>
      </w:pPr>
    </w:p>
    <w:p w:rsidR="00944B33" w:rsidRDefault="00944B33" w:rsidP="00D71C68">
      <w:pPr>
        <w:pStyle w:val="11"/>
        <w:keepNext/>
        <w:keepLines/>
        <w:shd w:val="clear" w:color="auto" w:fill="auto"/>
        <w:spacing w:after="0" w:line="322" w:lineRule="exact"/>
        <w:ind w:right="1180"/>
        <w:jc w:val="center"/>
        <w:rPr>
          <w:b w:val="0"/>
          <w:sz w:val="28"/>
          <w:szCs w:val="28"/>
          <w:lang w:val="ru-RU"/>
        </w:rPr>
      </w:pPr>
      <w:r w:rsidRPr="00944B33">
        <w:rPr>
          <w:b w:val="0"/>
          <w:sz w:val="28"/>
          <w:szCs w:val="28"/>
        </w:rPr>
        <w:t xml:space="preserve">Администрации </w:t>
      </w:r>
      <w:r w:rsidRPr="00944B33">
        <w:rPr>
          <w:b w:val="0"/>
          <w:sz w:val="28"/>
          <w:szCs w:val="28"/>
          <w:lang w:val="ru-RU"/>
        </w:rPr>
        <w:t>Богословского</w:t>
      </w:r>
      <w:r w:rsidRPr="00944B33">
        <w:rPr>
          <w:b w:val="0"/>
          <w:sz w:val="28"/>
          <w:szCs w:val="28"/>
        </w:rPr>
        <w:t xml:space="preserve"> сельского поселения</w:t>
      </w:r>
    </w:p>
    <w:p w:rsidR="00E978CB" w:rsidRPr="00944B33" w:rsidRDefault="00944B33" w:rsidP="00D71C68">
      <w:pPr>
        <w:pStyle w:val="11"/>
        <w:keepNext/>
        <w:keepLines/>
        <w:shd w:val="clear" w:color="auto" w:fill="auto"/>
        <w:spacing w:after="0" w:line="322" w:lineRule="exact"/>
        <w:ind w:right="1180"/>
        <w:jc w:val="center"/>
        <w:rPr>
          <w:b w:val="0"/>
          <w:sz w:val="28"/>
          <w:szCs w:val="28"/>
          <w:lang w:val="ru-RU"/>
        </w:rPr>
      </w:pPr>
      <w:r w:rsidRPr="00944B33">
        <w:rPr>
          <w:b w:val="0"/>
          <w:sz w:val="28"/>
          <w:szCs w:val="28"/>
        </w:rPr>
        <w:t>по</w:t>
      </w:r>
      <w:r w:rsidRPr="00944B33">
        <w:rPr>
          <w:b w:val="0"/>
          <w:sz w:val="28"/>
          <w:szCs w:val="28"/>
          <w:lang w:val="ru-RU"/>
        </w:rPr>
        <w:t xml:space="preserve"> </w:t>
      </w:r>
      <w:r w:rsidR="00D11C27" w:rsidRPr="00944B33">
        <w:rPr>
          <w:b w:val="0"/>
          <w:sz w:val="28"/>
          <w:szCs w:val="28"/>
        </w:rPr>
        <w:t>предоставлению муниципальной услуги</w:t>
      </w:r>
      <w:bookmarkEnd w:id="1"/>
    </w:p>
    <w:p w:rsidR="00E978CB" w:rsidRPr="00944B33" w:rsidRDefault="00D11C27" w:rsidP="00D71C68">
      <w:pPr>
        <w:pStyle w:val="11"/>
        <w:keepNext/>
        <w:keepLines/>
        <w:shd w:val="clear" w:color="auto" w:fill="auto"/>
        <w:spacing w:line="322" w:lineRule="exact"/>
        <w:ind w:left="20"/>
        <w:jc w:val="center"/>
        <w:rPr>
          <w:b w:val="0"/>
          <w:sz w:val="28"/>
          <w:szCs w:val="28"/>
        </w:rPr>
      </w:pPr>
      <w:bookmarkStart w:id="2" w:name="bookmark2"/>
      <w:r w:rsidRPr="00944B33">
        <w:rPr>
          <w:b w:val="0"/>
          <w:sz w:val="28"/>
          <w:szCs w:val="28"/>
        </w:rPr>
        <w:t>«Заключение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поселения»</w:t>
      </w:r>
      <w:bookmarkEnd w:id="2"/>
    </w:p>
    <w:p w:rsidR="00E978CB" w:rsidRDefault="00D11C27">
      <w:pPr>
        <w:pStyle w:val="11"/>
        <w:keepNext/>
        <w:keepLines/>
        <w:shd w:val="clear" w:color="auto" w:fill="auto"/>
        <w:spacing w:after="0" w:line="322" w:lineRule="exact"/>
        <w:ind w:left="20"/>
        <w:jc w:val="center"/>
      </w:pPr>
      <w:bookmarkStart w:id="3" w:name="bookmark3"/>
      <w:r>
        <w:t>1. Общие положения</w:t>
      </w:r>
      <w:bookmarkEnd w:id="3"/>
    </w:p>
    <w:p w:rsidR="00E978CB" w:rsidRDefault="00D11C27">
      <w:pPr>
        <w:pStyle w:val="11"/>
        <w:keepNext/>
        <w:keepLines/>
        <w:numPr>
          <w:ilvl w:val="0"/>
          <w:numId w:val="1"/>
        </w:numPr>
        <w:shd w:val="clear" w:color="auto" w:fill="auto"/>
        <w:tabs>
          <w:tab w:val="left" w:pos="1436"/>
        </w:tabs>
        <w:spacing w:after="0" w:line="322" w:lineRule="exact"/>
        <w:ind w:left="20" w:right="20" w:firstLine="560"/>
      </w:pPr>
      <w:bookmarkStart w:id="4" w:name="bookmark4"/>
      <w:r>
        <w:t>Общие требования к разработке административных регламентов</w:t>
      </w:r>
      <w:bookmarkEnd w:id="4"/>
    </w:p>
    <w:p w:rsidR="00E978CB" w:rsidRDefault="00D11C27">
      <w:pPr>
        <w:pStyle w:val="1"/>
        <w:shd w:val="clear" w:color="auto" w:fill="auto"/>
        <w:ind w:left="20" w:right="20" w:firstLine="560"/>
      </w:pPr>
      <w:proofErr w:type="gramStart"/>
      <w:r>
        <w:t>Административный регламент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поселения» устанавливает сроки и последовательность административных процедур и административных де</w:t>
      </w:r>
      <w:r w:rsidR="00944B33">
        <w:t xml:space="preserve">йствий администрации </w:t>
      </w:r>
      <w:r w:rsidR="00944B33">
        <w:rPr>
          <w:lang w:val="ru-RU"/>
        </w:rPr>
        <w:t>Богословского</w:t>
      </w:r>
      <w:r>
        <w:t xml:space="preserve"> сельского поселения (далее - администрация), порядок взаимодействия между должностными лицами, а также взаимодействие администрации с заявителями, учреждениями и организациями при предоставлении муниципальной услуги.</w:t>
      </w:r>
      <w:proofErr w:type="gramEnd"/>
    </w:p>
    <w:p w:rsidR="00E978CB" w:rsidRDefault="00D11C27">
      <w:pPr>
        <w:pStyle w:val="11"/>
        <w:keepNext/>
        <w:keepLines/>
        <w:numPr>
          <w:ilvl w:val="0"/>
          <w:numId w:val="1"/>
        </w:numPr>
        <w:shd w:val="clear" w:color="auto" w:fill="auto"/>
        <w:tabs>
          <w:tab w:val="left" w:pos="1446"/>
        </w:tabs>
        <w:spacing w:after="0" w:line="322" w:lineRule="exact"/>
        <w:ind w:left="20" w:right="20" w:firstLine="560"/>
      </w:pPr>
      <w:bookmarkStart w:id="5" w:name="bookmark5"/>
      <w:r>
        <w:t>Правовые основания для предоставления муниципальной услуги</w:t>
      </w:r>
      <w:bookmarkEnd w:id="5"/>
    </w:p>
    <w:p w:rsidR="00E978CB" w:rsidRDefault="00D11C27">
      <w:pPr>
        <w:pStyle w:val="1"/>
        <w:shd w:val="clear" w:color="auto" w:fill="auto"/>
        <w:ind w:left="20" w:firstLine="560"/>
      </w:pPr>
      <w:r>
        <w:t xml:space="preserve">Муниципальная услуга предоставляется в соответствии </w:t>
      </w:r>
      <w:proofErr w:type="gramStart"/>
      <w:r>
        <w:t>с</w:t>
      </w:r>
      <w:proofErr w:type="gramEnd"/>
      <w:r>
        <w:t>:</w:t>
      </w:r>
    </w:p>
    <w:p w:rsidR="00E978CB" w:rsidRDefault="00D11C27">
      <w:pPr>
        <w:pStyle w:val="1"/>
        <w:numPr>
          <w:ilvl w:val="0"/>
          <w:numId w:val="2"/>
        </w:numPr>
        <w:shd w:val="clear" w:color="auto" w:fill="auto"/>
        <w:tabs>
          <w:tab w:val="left" w:pos="908"/>
        </w:tabs>
        <w:ind w:left="20" w:right="20" w:firstLine="560"/>
      </w:pPr>
      <w:proofErr w:type="gramStart"/>
      <w: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w:t>
      </w:r>
      <w:proofErr w:type="gramEnd"/>
      <w:r>
        <w:t xml:space="preserve"> </w:t>
      </w:r>
      <w:proofErr w:type="gramStart"/>
      <w:r>
        <w:t>«Собрание законодательства РФ», 06.10.2003, №40, ст. 3822, «Парламентская газета», №186, 08.10.2003, «Российская газета», №202, 08.10.2003);</w:t>
      </w:r>
      <w:proofErr w:type="gramEnd"/>
    </w:p>
    <w:p w:rsidR="00E978CB" w:rsidRDefault="00D11C27">
      <w:pPr>
        <w:pStyle w:val="1"/>
        <w:numPr>
          <w:ilvl w:val="0"/>
          <w:numId w:val="2"/>
        </w:numPr>
        <w:shd w:val="clear" w:color="auto" w:fill="auto"/>
        <w:tabs>
          <w:tab w:val="left" w:pos="985"/>
        </w:tabs>
        <w:ind w:left="20" w:right="20" w:firstLine="560"/>
      </w:pPr>
      <w:r>
        <w:t>Налоговым кодексом РФ (первоначальный текст документа опубликован в издании «Собрание законодательства РФ», 07.08.2000, № 32, ст. 3340);</w:t>
      </w:r>
    </w:p>
    <w:p w:rsidR="00E978CB" w:rsidRDefault="00D11C27">
      <w:pPr>
        <w:pStyle w:val="1"/>
        <w:numPr>
          <w:ilvl w:val="0"/>
          <w:numId w:val="2"/>
        </w:numPr>
        <w:shd w:val="clear" w:color="auto" w:fill="auto"/>
        <w:tabs>
          <w:tab w:val="left" w:pos="937"/>
        </w:tabs>
        <w:ind w:left="20" w:right="20" w:firstLine="560"/>
      </w:pPr>
      <w:proofErr w:type="gramStart"/>
      <w:r>
        <w:t>Федеральный закон от 13.03.2006 г. № 38-ФЗ «О рекламе» (первоначальный текст документа опубликован в изданиях:</w:t>
      </w:r>
      <w:proofErr w:type="gramEnd"/>
      <w:r>
        <w:t xml:space="preserve"> </w:t>
      </w:r>
      <w:proofErr w:type="gramStart"/>
      <w:r>
        <w:t>«Российская газета», №51, 15.03.2006, «Собрание законодательства РФ», №12, ст. 1232, 20.03.2006 г.);</w:t>
      </w:r>
      <w:proofErr w:type="gramEnd"/>
    </w:p>
    <w:p w:rsidR="00E978CB" w:rsidRDefault="00D11C27">
      <w:pPr>
        <w:pStyle w:val="1"/>
        <w:numPr>
          <w:ilvl w:val="0"/>
          <w:numId w:val="2"/>
        </w:numPr>
        <w:shd w:val="clear" w:color="auto" w:fill="auto"/>
        <w:tabs>
          <w:tab w:val="left" w:pos="846"/>
        </w:tabs>
        <w:ind w:left="20" w:right="20" w:firstLine="560"/>
      </w:pPr>
      <w:r>
        <w:t xml:space="preserve">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w:t>
      </w:r>
      <w:proofErr w:type="gramStart"/>
      <w:r>
        <w:t>Р</w:t>
      </w:r>
      <w:proofErr w:type="gramEnd"/>
      <w:r>
        <w:t xml:space="preserve"> 52044-2003», утвержденный постановлением Госстандарта России от 22.04.2003 № 124-ст (первоначальный текст документа опубликован в издании ИПК «Издательство стандартов», 2003).</w:t>
      </w:r>
      <w:r>
        <w:br w:type="page"/>
      </w:r>
    </w:p>
    <w:p w:rsidR="00E978CB" w:rsidRDefault="00D11C27">
      <w:pPr>
        <w:pStyle w:val="20"/>
        <w:numPr>
          <w:ilvl w:val="0"/>
          <w:numId w:val="1"/>
        </w:numPr>
        <w:shd w:val="clear" w:color="auto" w:fill="auto"/>
        <w:tabs>
          <w:tab w:val="left" w:pos="1273"/>
        </w:tabs>
        <w:ind w:left="20" w:firstLine="560"/>
      </w:pPr>
      <w:r>
        <w:lastRenderedPageBreak/>
        <w:t>Наименование органа, предоставляющего муниципальную услугу</w:t>
      </w:r>
    </w:p>
    <w:p w:rsidR="00E978CB" w:rsidRDefault="00D11C27">
      <w:pPr>
        <w:pStyle w:val="1"/>
        <w:shd w:val="clear" w:color="auto" w:fill="auto"/>
        <w:ind w:left="20" w:firstLine="560"/>
      </w:pPr>
      <w:r>
        <w:t>Муниципальная услуга предоставл</w:t>
      </w:r>
      <w:r w:rsidR="00944B33">
        <w:t xml:space="preserve">яется Администрацией </w:t>
      </w:r>
      <w:r w:rsidR="00944B33">
        <w:rPr>
          <w:lang w:val="ru-RU"/>
        </w:rPr>
        <w:t>Богословского</w:t>
      </w:r>
      <w:r>
        <w:t xml:space="preserve"> сельского поселения Омского муниципального района Омской </w:t>
      </w:r>
      <w:proofErr w:type="gramStart"/>
      <w:r>
        <w:t>области</w:t>
      </w:r>
      <w:proofErr w:type="gramEnd"/>
      <w:r>
        <w:t xml:space="preserve"> в лице специально уполномоченного должностног</w:t>
      </w:r>
      <w:r w:rsidR="00944B33">
        <w:t xml:space="preserve">о лица администрации </w:t>
      </w:r>
      <w:r w:rsidR="00944B33">
        <w:rPr>
          <w:lang w:val="ru-RU"/>
        </w:rPr>
        <w:t>Богословского</w:t>
      </w:r>
      <w:r>
        <w:t xml:space="preserve"> сельского поселения (далее - должностное лицо).</w:t>
      </w:r>
    </w:p>
    <w:p w:rsidR="00E978CB" w:rsidRDefault="00D11C27">
      <w:pPr>
        <w:pStyle w:val="20"/>
        <w:numPr>
          <w:ilvl w:val="0"/>
          <w:numId w:val="1"/>
        </w:numPr>
        <w:shd w:val="clear" w:color="auto" w:fill="auto"/>
        <w:tabs>
          <w:tab w:val="left" w:pos="1479"/>
        </w:tabs>
        <w:ind w:left="20" w:firstLine="560"/>
      </w:pPr>
      <w:r>
        <w:t>Сведения о конечном результате предоставления муниципальной услуги</w:t>
      </w:r>
    </w:p>
    <w:p w:rsidR="00E978CB" w:rsidRDefault="00D11C27">
      <w:pPr>
        <w:pStyle w:val="1"/>
        <w:shd w:val="clear" w:color="auto" w:fill="auto"/>
        <w:ind w:left="20" w:firstLine="560"/>
      </w:pPr>
      <w:r>
        <w:t>Конечным результатом исполнения муниципальной услуги является:</w:t>
      </w:r>
    </w:p>
    <w:p w:rsidR="00E978CB" w:rsidRDefault="00D11C27">
      <w:pPr>
        <w:pStyle w:val="1"/>
        <w:numPr>
          <w:ilvl w:val="0"/>
          <w:numId w:val="2"/>
        </w:numPr>
        <w:shd w:val="clear" w:color="auto" w:fill="auto"/>
        <w:tabs>
          <w:tab w:val="left" w:pos="942"/>
        </w:tabs>
        <w:ind w:left="20" w:firstLine="560"/>
      </w:pPr>
      <w:r>
        <w:t>выдача заявителю постановления о разрешении на установку и эксплуатацию рекламной конструкции (далее - разрешение) и заключение договора;</w:t>
      </w:r>
    </w:p>
    <w:p w:rsidR="00E978CB" w:rsidRDefault="00D11C27">
      <w:pPr>
        <w:pStyle w:val="1"/>
        <w:numPr>
          <w:ilvl w:val="0"/>
          <w:numId w:val="2"/>
        </w:numPr>
        <w:shd w:val="clear" w:color="auto" w:fill="auto"/>
        <w:tabs>
          <w:tab w:val="left" w:pos="798"/>
        </w:tabs>
        <w:ind w:left="20" w:firstLine="560"/>
      </w:pPr>
      <w:r>
        <w:t>выдача заявителю уведомления об отказе в разрешении на установку рекламной конструкции.</w:t>
      </w:r>
    </w:p>
    <w:p w:rsidR="00E978CB" w:rsidRDefault="00D11C27">
      <w:pPr>
        <w:pStyle w:val="20"/>
        <w:numPr>
          <w:ilvl w:val="0"/>
          <w:numId w:val="1"/>
        </w:numPr>
        <w:shd w:val="clear" w:color="auto" w:fill="auto"/>
        <w:tabs>
          <w:tab w:val="left" w:pos="1055"/>
        </w:tabs>
        <w:ind w:left="20" w:firstLine="560"/>
      </w:pPr>
      <w:r>
        <w:t>Сведения о заявителе</w:t>
      </w:r>
    </w:p>
    <w:p w:rsidR="00E978CB" w:rsidRDefault="00D11C27">
      <w:pPr>
        <w:pStyle w:val="1"/>
        <w:shd w:val="clear" w:color="auto" w:fill="auto"/>
        <w:spacing w:after="300"/>
        <w:ind w:left="20" w:firstLine="560"/>
      </w:pPr>
      <w:r>
        <w:t>Заявителями муниципальной услуги являются физические и юридические лица, заинтересованные в предоставлении муниципальной услуги, их уполномоченные представители.</w:t>
      </w:r>
    </w:p>
    <w:p w:rsidR="00E978CB" w:rsidRDefault="00D11C27">
      <w:pPr>
        <w:pStyle w:val="20"/>
        <w:shd w:val="clear" w:color="auto" w:fill="auto"/>
        <w:ind w:left="20" w:firstLine="1060"/>
        <w:jc w:val="left"/>
      </w:pPr>
      <w:r>
        <w:t>2. Требования к предоставлению муниципальной услуги 2.1. Порядок информирования о правилах предоставления муниципальной услуги, местонахождение органа местного самоуправления, контактные телефоны и иное</w:t>
      </w:r>
    </w:p>
    <w:p w:rsidR="00E978CB" w:rsidRDefault="00D11C27">
      <w:pPr>
        <w:pStyle w:val="1"/>
        <w:numPr>
          <w:ilvl w:val="0"/>
          <w:numId w:val="3"/>
        </w:numPr>
        <w:shd w:val="clear" w:color="auto" w:fill="auto"/>
        <w:tabs>
          <w:tab w:val="left" w:pos="1599"/>
        </w:tabs>
        <w:ind w:left="20" w:firstLine="560"/>
      </w:pPr>
      <w:r>
        <w:t>Информацию о порядке и правилах предоставления муниципальной услуги можно получить по месту нахо</w:t>
      </w:r>
      <w:r w:rsidR="00944B33">
        <w:t xml:space="preserve">ждения Администрации </w:t>
      </w:r>
      <w:r w:rsidR="00944B33">
        <w:rPr>
          <w:lang w:val="ru-RU"/>
        </w:rPr>
        <w:t>Богословского</w:t>
      </w:r>
      <w:r>
        <w:t xml:space="preserve"> сельского поселения.</w:t>
      </w:r>
    </w:p>
    <w:p w:rsidR="00944B33" w:rsidRPr="00944B33" w:rsidRDefault="00D11C27" w:rsidP="00944B33">
      <w:pPr>
        <w:widowControl w:val="0"/>
        <w:autoSpaceDE w:val="0"/>
        <w:autoSpaceDN w:val="0"/>
        <w:adjustRightInd w:val="0"/>
        <w:jc w:val="both"/>
        <w:rPr>
          <w:rFonts w:ascii="Times New Roman CYR" w:eastAsia="Calibri" w:hAnsi="Times New Roman CYR" w:cs="Times New Roman CYR"/>
          <w:b/>
          <w:bCs/>
          <w:color w:val="auto"/>
          <w:sz w:val="28"/>
          <w:szCs w:val="28"/>
          <w:lang w:val="ru-RU"/>
        </w:rPr>
      </w:pPr>
      <w:r>
        <w:t xml:space="preserve">адрес: </w:t>
      </w:r>
      <w:r w:rsidR="00944B33">
        <w:rPr>
          <w:rFonts w:ascii="Times New Roman CYR" w:eastAsia="Calibri" w:hAnsi="Times New Roman CYR" w:cs="Times New Roman CYR"/>
          <w:b/>
          <w:bCs/>
          <w:color w:val="auto"/>
          <w:sz w:val="28"/>
          <w:szCs w:val="28"/>
          <w:lang w:val="ru-RU"/>
        </w:rPr>
        <w:t xml:space="preserve">644529 </w:t>
      </w:r>
      <w:r w:rsidR="00944B33" w:rsidRPr="00944B33">
        <w:rPr>
          <w:rFonts w:ascii="Times New Roman CYR" w:eastAsia="Calibri" w:hAnsi="Times New Roman CYR" w:cs="Times New Roman CYR"/>
          <w:b/>
          <w:bCs/>
          <w:color w:val="auto"/>
          <w:sz w:val="28"/>
          <w:szCs w:val="28"/>
          <w:lang w:val="ru-RU"/>
        </w:rPr>
        <w:t>Омская область</w:t>
      </w:r>
      <w:r w:rsidR="00944B33">
        <w:rPr>
          <w:rFonts w:ascii="Times New Roman CYR" w:eastAsia="Calibri" w:hAnsi="Times New Roman CYR" w:cs="Times New Roman CYR"/>
          <w:b/>
          <w:bCs/>
          <w:color w:val="auto"/>
          <w:sz w:val="28"/>
          <w:szCs w:val="28"/>
          <w:lang w:val="ru-RU"/>
        </w:rPr>
        <w:t xml:space="preserve">, </w:t>
      </w:r>
      <w:r w:rsidR="00944B33" w:rsidRPr="00944B33">
        <w:rPr>
          <w:rFonts w:ascii="Times New Roman CYR" w:eastAsia="Calibri" w:hAnsi="Times New Roman CYR" w:cs="Times New Roman CYR"/>
          <w:b/>
          <w:bCs/>
          <w:color w:val="auto"/>
          <w:sz w:val="28"/>
          <w:szCs w:val="28"/>
          <w:lang w:val="ru-RU"/>
        </w:rPr>
        <w:t>Омский район</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
          <w:bCs/>
          <w:color w:val="auto"/>
          <w:sz w:val="28"/>
          <w:szCs w:val="28"/>
          <w:lang w:val="ru-RU"/>
        </w:rPr>
      </w:pPr>
      <w:r>
        <w:rPr>
          <w:rFonts w:ascii="Times New Roman CYR" w:eastAsia="Calibri" w:hAnsi="Times New Roman CYR" w:cs="Times New Roman CYR"/>
          <w:b/>
          <w:bCs/>
          <w:color w:val="auto"/>
          <w:sz w:val="28"/>
          <w:szCs w:val="28"/>
          <w:lang w:val="ru-RU"/>
        </w:rPr>
        <w:t>с</w:t>
      </w:r>
      <w:r w:rsidRPr="00944B33">
        <w:rPr>
          <w:rFonts w:ascii="Times New Roman CYR" w:eastAsia="Calibri" w:hAnsi="Times New Roman CYR" w:cs="Times New Roman CYR"/>
          <w:b/>
          <w:bCs/>
          <w:color w:val="auto"/>
          <w:sz w:val="28"/>
          <w:szCs w:val="28"/>
          <w:lang w:val="ru-RU"/>
        </w:rPr>
        <w:t xml:space="preserve">. </w:t>
      </w:r>
      <w:proofErr w:type="spellStart"/>
      <w:r w:rsidRPr="00944B33">
        <w:rPr>
          <w:rFonts w:ascii="Times New Roman CYR" w:eastAsia="Calibri" w:hAnsi="Times New Roman CYR" w:cs="Times New Roman CYR"/>
          <w:b/>
          <w:bCs/>
          <w:color w:val="auto"/>
          <w:sz w:val="28"/>
          <w:szCs w:val="28"/>
          <w:lang w:val="ru-RU"/>
        </w:rPr>
        <w:t>Богословка</w:t>
      </w:r>
      <w:proofErr w:type="spellEnd"/>
      <w:r>
        <w:rPr>
          <w:rFonts w:ascii="Times New Roman CYR" w:eastAsia="Calibri" w:hAnsi="Times New Roman CYR" w:cs="Times New Roman CYR"/>
          <w:b/>
          <w:bCs/>
          <w:color w:val="auto"/>
          <w:sz w:val="28"/>
          <w:szCs w:val="28"/>
          <w:lang w:val="ru-RU"/>
        </w:rPr>
        <w:t xml:space="preserve">, </w:t>
      </w:r>
      <w:r w:rsidRPr="00944B33">
        <w:rPr>
          <w:rFonts w:ascii="Times New Roman CYR" w:eastAsia="Calibri" w:hAnsi="Times New Roman CYR" w:cs="Times New Roman CYR"/>
          <w:b/>
          <w:bCs/>
          <w:color w:val="auto"/>
          <w:sz w:val="28"/>
          <w:szCs w:val="28"/>
          <w:lang w:val="ru-RU"/>
        </w:rPr>
        <w:t>Ул. Ленина, д.34</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Cs/>
          <w:color w:val="auto"/>
          <w:sz w:val="28"/>
          <w:szCs w:val="28"/>
          <w:lang w:val="ru-RU"/>
        </w:rPr>
      </w:pPr>
      <w:r w:rsidRPr="00944B33">
        <w:rPr>
          <w:rFonts w:ascii="Times New Roman CYR" w:eastAsia="Calibri" w:hAnsi="Times New Roman CYR" w:cs="Times New Roman CYR"/>
          <w:bCs/>
          <w:color w:val="auto"/>
          <w:sz w:val="28"/>
          <w:szCs w:val="28"/>
          <w:lang w:val="ru-RU"/>
        </w:rPr>
        <w:t>2.1.2. График (режим) работы Администрации:</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Cs/>
          <w:color w:val="auto"/>
          <w:sz w:val="28"/>
          <w:szCs w:val="28"/>
          <w:lang w:val="ru-RU"/>
        </w:rPr>
      </w:pPr>
      <w:r w:rsidRPr="00944B33">
        <w:rPr>
          <w:rFonts w:ascii="Times New Roman CYR" w:eastAsia="Calibri" w:hAnsi="Times New Roman CYR" w:cs="Times New Roman CYR"/>
          <w:bCs/>
          <w:color w:val="auto"/>
          <w:sz w:val="28"/>
          <w:szCs w:val="28"/>
          <w:lang w:val="ru-RU"/>
        </w:rPr>
        <w:t>Понедельник, вторник, среда, четверг – с 8.30 до 17.30</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Cs/>
          <w:color w:val="auto"/>
          <w:sz w:val="28"/>
          <w:szCs w:val="28"/>
          <w:lang w:val="ru-RU"/>
        </w:rPr>
      </w:pPr>
      <w:r w:rsidRPr="00944B33">
        <w:rPr>
          <w:rFonts w:ascii="Times New Roman CYR" w:eastAsia="Calibri" w:hAnsi="Times New Roman CYR" w:cs="Times New Roman CYR"/>
          <w:bCs/>
          <w:color w:val="auto"/>
          <w:sz w:val="28"/>
          <w:szCs w:val="28"/>
          <w:lang w:val="ru-RU"/>
        </w:rPr>
        <w:t>Перерыв 12.00-14.00</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Cs/>
          <w:color w:val="auto"/>
          <w:sz w:val="28"/>
          <w:szCs w:val="28"/>
          <w:lang w:val="ru-RU"/>
        </w:rPr>
      </w:pPr>
      <w:r w:rsidRPr="00944B33">
        <w:rPr>
          <w:rFonts w:ascii="Times New Roman CYR" w:eastAsia="Calibri" w:hAnsi="Times New Roman CYR" w:cs="Times New Roman CYR"/>
          <w:bCs/>
          <w:color w:val="auto"/>
          <w:sz w:val="28"/>
          <w:szCs w:val="28"/>
          <w:lang w:val="ru-RU"/>
        </w:rPr>
        <w:t>Пятница – с 8.30 до 16.15</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color w:val="auto"/>
          <w:sz w:val="28"/>
          <w:szCs w:val="28"/>
          <w:lang w:val="ru-RU"/>
        </w:rPr>
      </w:pPr>
      <w:r w:rsidRPr="00944B33">
        <w:rPr>
          <w:rFonts w:ascii="Times New Roman CYR" w:eastAsia="Calibri" w:hAnsi="Times New Roman CYR" w:cs="Times New Roman CYR"/>
          <w:color w:val="auto"/>
          <w:sz w:val="28"/>
          <w:szCs w:val="28"/>
          <w:lang w:val="ru-RU"/>
        </w:rPr>
        <w:t xml:space="preserve">Выходной: суббота, воскресенье.        </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Cs/>
          <w:color w:val="auto"/>
          <w:sz w:val="28"/>
          <w:szCs w:val="28"/>
          <w:lang w:val="ru-RU"/>
        </w:rPr>
      </w:pP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color w:val="auto"/>
          <w:sz w:val="28"/>
          <w:szCs w:val="28"/>
          <w:lang w:val="ru-RU"/>
        </w:rPr>
      </w:pPr>
      <w:r w:rsidRPr="00944B33">
        <w:rPr>
          <w:rFonts w:ascii="Times New Roman CYR" w:eastAsia="Calibri" w:hAnsi="Times New Roman CYR" w:cs="Times New Roman CYR"/>
          <w:bCs/>
          <w:color w:val="auto"/>
          <w:sz w:val="28"/>
          <w:szCs w:val="28"/>
          <w:lang w:val="ru-RU"/>
        </w:rPr>
        <w:t>График (режим) приема граждан</w:t>
      </w:r>
      <w:r w:rsidRPr="00944B33">
        <w:rPr>
          <w:rFonts w:ascii="Times New Roman CYR" w:eastAsia="Calibri" w:hAnsi="Times New Roman CYR" w:cs="Times New Roman CYR"/>
          <w:color w:val="auto"/>
          <w:sz w:val="28"/>
          <w:szCs w:val="28"/>
          <w:lang w:val="ru-RU"/>
        </w:rPr>
        <w:t>:</w:t>
      </w:r>
    </w:p>
    <w:p w:rsidR="00944B33" w:rsidRPr="00944B33" w:rsidRDefault="00944B33" w:rsidP="00944B33">
      <w:pPr>
        <w:widowControl w:val="0"/>
        <w:autoSpaceDE w:val="0"/>
        <w:autoSpaceDN w:val="0"/>
        <w:adjustRightInd w:val="0"/>
        <w:rPr>
          <w:rFonts w:ascii="Times New Roman CYR" w:eastAsia="Calibri" w:hAnsi="Times New Roman CYR" w:cs="Times New Roman CYR"/>
          <w:color w:val="auto"/>
          <w:sz w:val="28"/>
          <w:szCs w:val="28"/>
          <w:lang w:val="ru-RU"/>
        </w:rPr>
      </w:pPr>
      <w:r w:rsidRPr="00944B33">
        <w:rPr>
          <w:rFonts w:ascii="Times New Roman CYR" w:eastAsia="Calibri" w:hAnsi="Times New Roman CYR" w:cs="Times New Roman CYR"/>
          <w:color w:val="auto"/>
          <w:sz w:val="28"/>
          <w:szCs w:val="28"/>
          <w:lang w:val="ru-RU"/>
        </w:rPr>
        <w:t xml:space="preserve">Понедельник, среда, с 08.30 до 17.30 </w:t>
      </w:r>
    </w:p>
    <w:p w:rsidR="00944B33" w:rsidRPr="00944B33" w:rsidRDefault="00944B33" w:rsidP="00944B33">
      <w:pPr>
        <w:widowControl w:val="0"/>
        <w:autoSpaceDE w:val="0"/>
        <w:autoSpaceDN w:val="0"/>
        <w:adjustRightInd w:val="0"/>
        <w:rPr>
          <w:rFonts w:ascii="Times New Roman CYR" w:eastAsia="Calibri" w:hAnsi="Times New Roman CYR" w:cs="Times New Roman CYR"/>
          <w:color w:val="auto"/>
          <w:sz w:val="28"/>
          <w:szCs w:val="28"/>
          <w:lang w:val="ru-RU"/>
        </w:rPr>
      </w:pPr>
      <w:r w:rsidRPr="00944B33">
        <w:rPr>
          <w:rFonts w:ascii="Times New Roman CYR" w:eastAsia="Calibri" w:hAnsi="Times New Roman CYR" w:cs="Times New Roman CYR"/>
          <w:color w:val="auto"/>
          <w:sz w:val="28"/>
          <w:szCs w:val="28"/>
          <w:lang w:val="ru-RU"/>
        </w:rPr>
        <w:t>пятница с 08.30 до 16.15,                                                                                                            перерыв 12.00 -14.00</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color w:val="auto"/>
          <w:sz w:val="28"/>
          <w:szCs w:val="28"/>
          <w:lang w:val="ru-RU"/>
        </w:rPr>
      </w:pPr>
      <w:r w:rsidRPr="00944B33">
        <w:rPr>
          <w:rFonts w:ascii="Times New Roman CYR" w:eastAsia="Calibri" w:hAnsi="Times New Roman CYR" w:cs="Times New Roman CYR"/>
          <w:color w:val="auto"/>
          <w:sz w:val="28"/>
          <w:szCs w:val="28"/>
          <w:lang w:val="ru-RU"/>
        </w:rPr>
        <w:t xml:space="preserve">выходной:   суббота, воскресенье.        </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Cs/>
          <w:color w:val="auto"/>
          <w:sz w:val="28"/>
          <w:szCs w:val="28"/>
          <w:lang w:val="ru-RU"/>
        </w:rPr>
      </w:pPr>
      <w:r w:rsidRPr="00944B33">
        <w:rPr>
          <w:rFonts w:ascii="Times New Roman CYR" w:eastAsia="Calibri" w:hAnsi="Times New Roman CYR" w:cs="Times New Roman CYR"/>
          <w:bCs/>
          <w:color w:val="auto"/>
          <w:sz w:val="28"/>
          <w:szCs w:val="28"/>
          <w:lang w:val="ru-RU"/>
        </w:rPr>
        <w:t>2.1.3 Справочные телефоны:</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
          <w:color w:val="auto"/>
          <w:sz w:val="28"/>
          <w:szCs w:val="28"/>
          <w:lang w:val="ru-RU"/>
        </w:rPr>
      </w:pPr>
      <w:r w:rsidRPr="00944B33">
        <w:rPr>
          <w:rFonts w:ascii="Times New Roman CYR" w:eastAsia="Calibri" w:hAnsi="Times New Roman CYR" w:cs="Times New Roman CYR"/>
          <w:b/>
          <w:color w:val="auto"/>
          <w:sz w:val="28"/>
          <w:szCs w:val="28"/>
          <w:lang w:val="ru-RU"/>
        </w:rPr>
        <w:t xml:space="preserve">Телефон  специалиста Администрации: </w:t>
      </w:r>
      <w:r w:rsidRPr="00944B33">
        <w:rPr>
          <w:rFonts w:ascii="Times New Roman CYR" w:eastAsia="Calibri" w:hAnsi="Times New Roman CYR" w:cs="Times New Roman CYR"/>
          <w:b/>
          <w:color w:val="auto"/>
          <w:sz w:val="28"/>
          <w:szCs w:val="28"/>
          <w:lang w:val="ru-RU"/>
        </w:rPr>
        <w:tab/>
        <w:t xml:space="preserve">                  </w:t>
      </w:r>
      <w:r w:rsidR="0092471F">
        <w:rPr>
          <w:rFonts w:ascii="Times New Roman CYR" w:eastAsia="Calibri" w:hAnsi="Times New Roman CYR" w:cs="Times New Roman CYR"/>
          <w:b/>
          <w:color w:val="auto"/>
          <w:sz w:val="28"/>
          <w:szCs w:val="28"/>
          <w:lang w:val="ru-RU"/>
        </w:rPr>
        <w:t>965-216</w:t>
      </w:r>
    </w:p>
    <w:p w:rsidR="00944B33" w:rsidRPr="00944B33" w:rsidRDefault="00944B33" w:rsidP="00944B33">
      <w:pPr>
        <w:widowControl w:val="0"/>
        <w:autoSpaceDE w:val="0"/>
        <w:autoSpaceDN w:val="0"/>
        <w:adjustRightInd w:val="0"/>
        <w:jc w:val="both"/>
        <w:rPr>
          <w:rFonts w:ascii="Times New Roman CYR" w:eastAsia="Calibri" w:hAnsi="Times New Roman CYR" w:cs="Times New Roman CYR"/>
          <w:b/>
          <w:color w:val="auto"/>
          <w:sz w:val="28"/>
          <w:szCs w:val="28"/>
          <w:lang w:val="en-US"/>
        </w:rPr>
      </w:pPr>
      <w:r w:rsidRPr="00944B33">
        <w:rPr>
          <w:rFonts w:ascii="Times New Roman CYR" w:eastAsia="Calibri" w:hAnsi="Times New Roman CYR" w:cs="Times New Roman CYR"/>
          <w:b/>
          <w:color w:val="auto"/>
          <w:sz w:val="28"/>
          <w:szCs w:val="28"/>
          <w:lang w:val="en-US"/>
        </w:rPr>
        <w:t xml:space="preserve">Fax: </w:t>
      </w:r>
      <w:r w:rsidRPr="00944B33">
        <w:rPr>
          <w:rFonts w:ascii="Times New Roman CYR" w:eastAsia="Calibri" w:hAnsi="Times New Roman CYR" w:cs="Times New Roman CYR"/>
          <w:b/>
          <w:color w:val="auto"/>
          <w:sz w:val="28"/>
          <w:szCs w:val="28"/>
          <w:lang w:val="en-US"/>
        </w:rPr>
        <w:tab/>
        <w:t xml:space="preserve">                                                                                         965-238</w:t>
      </w:r>
      <w:r w:rsidRPr="00944B33">
        <w:rPr>
          <w:rFonts w:ascii="Times New Roman CYR" w:eastAsia="Calibri" w:hAnsi="Times New Roman CYR" w:cs="Times New Roman CYR"/>
          <w:b/>
          <w:color w:val="auto"/>
          <w:sz w:val="28"/>
          <w:szCs w:val="28"/>
          <w:lang w:val="en-US"/>
        </w:rPr>
        <w:tab/>
      </w:r>
    </w:p>
    <w:p w:rsidR="00E978CB" w:rsidRPr="00944B33" w:rsidRDefault="00944B33" w:rsidP="00944B33">
      <w:pPr>
        <w:pStyle w:val="1"/>
        <w:shd w:val="clear" w:color="auto" w:fill="auto"/>
        <w:rPr>
          <w:lang w:val="en-US"/>
        </w:rPr>
      </w:pPr>
      <w:r w:rsidRPr="00944B33">
        <w:rPr>
          <w:rFonts w:ascii="Times New Roman CYR" w:eastAsia="Calibri" w:hAnsi="Times New Roman CYR" w:cs="Times New Roman CYR"/>
          <w:b/>
          <w:color w:val="auto"/>
          <w:sz w:val="28"/>
          <w:szCs w:val="28"/>
          <w:lang w:val="en-US"/>
        </w:rPr>
        <w:t xml:space="preserve">e – </w:t>
      </w:r>
      <w:proofErr w:type="gramStart"/>
      <w:r w:rsidRPr="00944B33">
        <w:rPr>
          <w:rFonts w:ascii="Times New Roman CYR" w:eastAsia="Calibri" w:hAnsi="Times New Roman CYR" w:cs="Times New Roman CYR"/>
          <w:b/>
          <w:color w:val="auto"/>
          <w:sz w:val="28"/>
          <w:szCs w:val="28"/>
          <w:lang w:val="en-US"/>
        </w:rPr>
        <w:t>mail</w:t>
      </w:r>
      <w:proofErr w:type="gramEnd"/>
      <w:r w:rsidR="0092471F">
        <w:rPr>
          <w:rFonts w:ascii="Times New Roman CYR" w:eastAsia="Calibri" w:hAnsi="Times New Roman CYR" w:cs="Times New Roman CYR"/>
          <w:b/>
          <w:color w:val="auto"/>
          <w:sz w:val="28"/>
          <w:szCs w:val="28"/>
          <w:lang w:val="en-US"/>
        </w:rPr>
        <w:t>:</w:t>
      </w:r>
      <w:r w:rsidR="0092471F">
        <w:rPr>
          <w:rFonts w:ascii="Times New Roman CYR" w:eastAsia="Calibri" w:hAnsi="Times New Roman CYR" w:cs="Times New Roman CYR"/>
          <w:b/>
          <w:color w:val="auto"/>
          <w:sz w:val="28"/>
          <w:szCs w:val="28"/>
          <w:lang w:val="en-US"/>
        </w:rPr>
        <w:tab/>
      </w:r>
      <w:r w:rsidRPr="00944B33">
        <w:rPr>
          <w:rFonts w:ascii="Times New Roman CYR" w:eastAsia="Calibri" w:hAnsi="Times New Roman CYR" w:cs="Times New Roman CYR"/>
          <w:b/>
          <w:color w:val="auto"/>
          <w:sz w:val="28"/>
          <w:szCs w:val="28"/>
          <w:lang w:val="en-US"/>
        </w:rPr>
        <w:t>bogoslowka</w:t>
      </w:r>
      <w:r w:rsidRPr="00944B33">
        <w:rPr>
          <w:rFonts w:ascii="Times New Roman CYR" w:eastAsia="Calibri" w:hAnsi="Times New Roman CYR" w:cs="Times New Roman CYR"/>
          <w:b/>
          <w:color w:val="auto"/>
          <w:sz w:val="28"/>
          <w:szCs w:val="28"/>
          <w:lang w:val="en-US"/>
        </w:rPr>
        <w:softHyphen/>
        <w:t>_admin@poch</w:t>
      </w:r>
      <w:r>
        <w:rPr>
          <w:rFonts w:ascii="Times New Roman CYR" w:eastAsia="Calibri" w:hAnsi="Times New Roman CYR" w:cs="Times New Roman CYR"/>
          <w:b/>
          <w:color w:val="auto"/>
          <w:sz w:val="28"/>
          <w:szCs w:val="28"/>
          <w:lang w:val="en-US"/>
        </w:rPr>
        <w:t>t</w:t>
      </w:r>
      <w:r w:rsidRPr="00944B33">
        <w:rPr>
          <w:rFonts w:ascii="Times New Roman CYR" w:eastAsia="Calibri" w:hAnsi="Times New Roman CYR" w:cs="Times New Roman CYR"/>
          <w:b/>
          <w:color w:val="auto"/>
          <w:sz w:val="28"/>
          <w:szCs w:val="28"/>
          <w:lang w:val="en-US"/>
        </w:rPr>
        <w:t xml:space="preserve">a.ru        </w:t>
      </w:r>
      <w:r>
        <w:rPr>
          <w:rFonts w:ascii="Times New Roman CYR" w:eastAsia="Calibri" w:hAnsi="Times New Roman CYR" w:cs="Times New Roman CYR"/>
          <w:b/>
          <w:color w:val="auto"/>
          <w:sz w:val="28"/>
          <w:szCs w:val="28"/>
          <w:lang w:val="en-US"/>
        </w:rPr>
        <w:t xml:space="preserve">    </w:t>
      </w:r>
    </w:p>
    <w:p w:rsidR="00E978CB" w:rsidRPr="00944B33" w:rsidRDefault="00D11C27">
      <w:pPr>
        <w:pStyle w:val="1"/>
        <w:numPr>
          <w:ilvl w:val="0"/>
          <w:numId w:val="3"/>
        </w:numPr>
        <w:shd w:val="clear" w:color="auto" w:fill="auto"/>
        <w:tabs>
          <w:tab w:val="left" w:pos="1431"/>
        </w:tabs>
        <w:spacing w:line="317" w:lineRule="exact"/>
        <w:ind w:left="20" w:firstLine="560"/>
        <w:rPr>
          <w:lang w:val="en-US"/>
        </w:rPr>
      </w:pPr>
      <w:r w:rsidRPr="00944B33">
        <w:rPr>
          <w:lang w:val="en-US"/>
        </w:rPr>
        <w:br w:type="page"/>
      </w:r>
    </w:p>
    <w:p w:rsidR="00E978CB" w:rsidRDefault="00D11C27">
      <w:pPr>
        <w:pStyle w:val="1"/>
        <w:numPr>
          <w:ilvl w:val="0"/>
          <w:numId w:val="3"/>
        </w:numPr>
        <w:shd w:val="clear" w:color="auto" w:fill="auto"/>
        <w:tabs>
          <w:tab w:val="left" w:pos="1518"/>
        </w:tabs>
        <w:ind w:left="20" w:right="20" w:firstLine="560"/>
      </w:pPr>
      <w:r>
        <w:lastRenderedPageBreak/>
        <w:t>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исполнительн</w:t>
      </w:r>
      <w:proofErr w:type="gramStart"/>
      <w:r>
        <w:t>о-</w:t>
      </w:r>
      <w:proofErr w:type="gramEnd"/>
      <w:r>
        <w:t xml:space="preserve"> распорядительного органа местного самоуправления, в который позвонил заявитель, фамилии, имени, отчестве должностного лица, принявшего телефонный звонок. Время разговора в порядке консультирования по телефону не должно превышать 10 минут.</w:t>
      </w:r>
    </w:p>
    <w:p w:rsidR="00E978CB" w:rsidRDefault="00D11C27">
      <w:pPr>
        <w:pStyle w:val="1"/>
        <w:numPr>
          <w:ilvl w:val="0"/>
          <w:numId w:val="3"/>
        </w:numPr>
        <w:shd w:val="clear" w:color="auto" w:fill="auto"/>
        <w:tabs>
          <w:tab w:val="left" w:pos="1460"/>
        </w:tabs>
        <w:ind w:left="20" w:right="20" w:firstLine="560"/>
      </w:pPr>
      <w:r>
        <w:t xml:space="preserve">На информационном стенде, расположенном в помещении </w:t>
      </w:r>
      <w:proofErr w:type="gramStart"/>
      <w:r>
        <w:t>администрации</w:t>
      </w:r>
      <w:proofErr w:type="gramEnd"/>
      <w:r>
        <w:t xml:space="preserve"> а также на Интернет-сайте размешается следующая информация:</w:t>
      </w:r>
    </w:p>
    <w:p w:rsidR="00E978CB" w:rsidRDefault="00D11C27">
      <w:pPr>
        <w:pStyle w:val="1"/>
        <w:numPr>
          <w:ilvl w:val="0"/>
          <w:numId w:val="2"/>
        </w:numPr>
        <w:shd w:val="clear" w:color="auto" w:fill="auto"/>
        <w:tabs>
          <w:tab w:val="left" w:pos="846"/>
        </w:tabs>
        <w:ind w:left="20" w:right="20" w:firstLine="560"/>
      </w:pPr>
      <w:r>
        <w:t>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E978CB" w:rsidRDefault="00D11C27">
      <w:pPr>
        <w:pStyle w:val="1"/>
        <w:numPr>
          <w:ilvl w:val="0"/>
          <w:numId w:val="2"/>
        </w:numPr>
        <w:shd w:val="clear" w:color="auto" w:fill="auto"/>
        <w:tabs>
          <w:tab w:val="left" w:pos="836"/>
        </w:tabs>
        <w:ind w:left="20" w:right="20" w:firstLine="560"/>
      </w:pPr>
      <w:r>
        <w:t>текст настоящего Административного регламента с приложениями (извлечения - на информационном стенде; полная версия - на Интернет- сайте);</w:t>
      </w:r>
    </w:p>
    <w:p w:rsidR="00E978CB" w:rsidRDefault="00D11C27">
      <w:pPr>
        <w:pStyle w:val="1"/>
        <w:numPr>
          <w:ilvl w:val="0"/>
          <w:numId w:val="2"/>
        </w:numPr>
        <w:shd w:val="clear" w:color="auto" w:fill="auto"/>
        <w:tabs>
          <w:tab w:val="left" w:pos="759"/>
        </w:tabs>
        <w:ind w:left="20" w:right="20" w:firstLine="560"/>
      </w:pPr>
      <w:r>
        <w:t>блок - схема порядка предоставления муниципальной услуги и краткое описание порядка предоставления муниципальной услуги;</w:t>
      </w:r>
    </w:p>
    <w:p w:rsidR="00E978CB" w:rsidRDefault="00D11C27">
      <w:pPr>
        <w:pStyle w:val="1"/>
        <w:numPr>
          <w:ilvl w:val="0"/>
          <w:numId w:val="2"/>
        </w:numPr>
        <w:shd w:val="clear" w:color="auto" w:fill="auto"/>
        <w:tabs>
          <w:tab w:val="left" w:pos="788"/>
        </w:tabs>
        <w:ind w:left="20" w:right="20" w:firstLine="560"/>
      </w:pPr>
      <w:r>
        <w:t>месторасположение, режим работы, номера телефонов и электронной почты администрации;</w:t>
      </w:r>
    </w:p>
    <w:p w:rsidR="00E978CB" w:rsidRDefault="00D11C27">
      <w:pPr>
        <w:pStyle w:val="1"/>
        <w:numPr>
          <w:ilvl w:val="0"/>
          <w:numId w:val="2"/>
        </w:numPr>
        <w:shd w:val="clear" w:color="auto" w:fill="auto"/>
        <w:tabs>
          <w:tab w:val="left" w:pos="1134"/>
        </w:tabs>
        <w:ind w:left="20" w:right="20" w:firstLine="560"/>
      </w:pPr>
      <w:r>
        <w:t>перечень документов необходимых для предоставления муниципальной услуги;</w:t>
      </w:r>
    </w:p>
    <w:p w:rsidR="00E978CB" w:rsidRDefault="00D11C27">
      <w:pPr>
        <w:pStyle w:val="1"/>
        <w:numPr>
          <w:ilvl w:val="0"/>
          <w:numId w:val="2"/>
        </w:numPr>
        <w:shd w:val="clear" w:color="auto" w:fill="auto"/>
        <w:tabs>
          <w:tab w:val="left" w:pos="743"/>
        </w:tabs>
        <w:ind w:left="20" w:firstLine="560"/>
      </w:pPr>
      <w:r>
        <w:t>основания для отказа в предоставлении муниципальной услуги;</w:t>
      </w:r>
    </w:p>
    <w:p w:rsidR="00E978CB" w:rsidRDefault="00D11C27">
      <w:pPr>
        <w:pStyle w:val="1"/>
        <w:numPr>
          <w:ilvl w:val="0"/>
          <w:numId w:val="2"/>
        </w:numPr>
        <w:shd w:val="clear" w:color="auto" w:fill="auto"/>
        <w:tabs>
          <w:tab w:val="left" w:pos="738"/>
        </w:tabs>
        <w:ind w:left="20" w:firstLine="560"/>
      </w:pPr>
      <w:r>
        <w:t>порядок информирования о предоставлении муниципальной услуги;</w:t>
      </w:r>
    </w:p>
    <w:p w:rsidR="00E978CB" w:rsidRDefault="00D11C27">
      <w:pPr>
        <w:pStyle w:val="1"/>
        <w:numPr>
          <w:ilvl w:val="0"/>
          <w:numId w:val="2"/>
        </w:numPr>
        <w:shd w:val="clear" w:color="auto" w:fill="auto"/>
        <w:tabs>
          <w:tab w:val="left" w:pos="738"/>
        </w:tabs>
        <w:ind w:left="20" w:firstLine="560"/>
      </w:pPr>
      <w:r>
        <w:t>порядок получения консультаций.</w:t>
      </w:r>
    </w:p>
    <w:p w:rsidR="00E978CB" w:rsidRDefault="00D11C27">
      <w:pPr>
        <w:pStyle w:val="11"/>
        <w:keepNext/>
        <w:keepLines/>
        <w:numPr>
          <w:ilvl w:val="0"/>
          <w:numId w:val="4"/>
        </w:numPr>
        <w:shd w:val="clear" w:color="auto" w:fill="auto"/>
        <w:tabs>
          <w:tab w:val="left" w:pos="1070"/>
        </w:tabs>
        <w:spacing w:after="0" w:line="322" w:lineRule="exact"/>
        <w:ind w:left="20" w:firstLine="560"/>
      </w:pPr>
      <w:bookmarkStart w:id="6" w:name="bookmark6"/>
      <w:r>
        <w:t>Результат предоставления муниципальной услуги</w:t>
      </w:r>
      <w:bookmarkEnd w:id="6"/>
    </w:p>
    <w:p w:rsidR="00E978CB" w:rsidRDefault="00D11C27">
      <w:pPr>
        <w:pStyle w:val="1"/>
        <w:shd w:val="clear" w:color="auto" w:fill="auto"/>
        <w:ind w:left="20" w:firstLine="560"/>
      </w:pPr>
      <w:r>
        <w:t>Результатом предоставления муниципальной услуги является получение</w:t>
      </w:r>
    </w:p>
    <w:p w:rsidR="00E978CB" w:rsidRDefault="00D11C27">
      <w:pPr>
        <w:pStyle w:val="1"/>
        <w:shd w:val="clear" w:color="auto" w:fill="auto"/>
        <w:ind w:left="20" w:right="20"/>
      </w:pPr>
      <w:r>
        <w:t xml:space="preserve">заявителем постановления о разрешении на установку и эксплуатацию рекламной </w:t>
      </w:r>
      <w:proofErr w:type="gramStart"/>
      <w:r>
        <w:t>конструкции</w:t>
      </w:r>
      <w:proofErr w:type="gramEnd"/>
      <w:r>
        <w:t xml:space="preserve"> и заключение с ним договора или мотивированного отказа в выдаче разрешения.</w:t>
      </w:r>
    </w:p>
    <w:p w:rsidR="00E978CB" w:rsidRDefault="00D11C27">
      <w:pPr>
        <w:pStyle w:val="11"/>
        <w:keepNext/>
        <w:keepLines/>
        <w:numPr>
          <w:ilvl w:val="0"/>
          <w:numId w:val="4"/>
        </w:numPr>
        <w:shd w:val="clear" w:color="auto" w:fill="auto"/>
        <w:tabs>
          <w:tab w:val="left" w:pos="1074"/>
        </w:tabs>
        <w:spacing w:after="0" w:line="322" w:lineRule="exact"/>
        <w:ind w:left="20" w:firstLine="560"/>
      </w:pPr>
      <w:bookmarkStart w:id="7" w:name="bookmark7"/>
      <w:r>
        <w:t>Срок предоставления муниципальной услуги</w:t>
      </w:r>
      <w:bookmarkEnd w:id="7"/>
    </w:p>
    <w:p w:rsidR="00E978CB" w:rsidRDefault="00D11C27">
      <w:pPr>
        <w:pStyle w:val="1"/>
        <w:shd w:val="clear" w:color="auto" w:fill="auto"/>
        <w:ind w:left="20" w:right="20" w:firstLine="560"/>
      </w:pPr>
      <w:r>
        <w:t>Срок предоставления муниципальной услуги не должен превышать 2 месяцев со дня приема от заявителя необходимых документов, указанных в п. 2.5 Административного регламента.</w:t>
      </w:r>
    </w:p>
    <w:p w:rsidR="00E978CB" w:rsidRDefault="00D11C27">
      <w:pPr>
        <w:pStyle w:val="11"/>
        <w:keepNext/>
        <w:keepLines/>
        <w:numPr>
          <w:ilvl w:val="0"/>
          <w:numId w:val="4"/>
        </w:numPr>
        <w:shd w:val="clear" w:color="auto" w:fill="auto"/>
        <w:tabs>
          <w:tab w:val="left" w:pos="1254"/>
        </w:tabs>
        <w:spacing w:after="0" w:line="322" w:lineRule="exact"/>
        <w:ind w:left="20" w:right="20" w:firstLine="560"/>
      </w:pPr>
      <w:bookmarkStart w:id="8" w:name="bookmark8"/>
      <w:r>
        <w:t>Правовые основания для предоставления муниципальной услуги</w:t>
      </w:r>
      <w:bookmarkEnd w:id="8"/>
    </w:p>
    <w:p w:rsidR="00E978CB" w:rsidRDefault="00D11C27">
      <w:pPr>
        <w:pStyle w:val="1"/>
        <w:shd w:val="clear" w:color="auto" w:fill="auto"/>
        <w:ind w:left="20" w:right="20" w:firstLine="560"/>
      </w:pPr>
      <w:r>
        <w:t>Правовые основания для предоставления муниципальной услуги указаны в п.1.2. Административного регламента.</w:t>
      </w:r>
    </w:p>
    <w:p w:rsidR="00E978CB" w:rsidRDefault="00D11C27">
      <w:pPr>
        <w:pStyle w:val="11"/>
        <w:keepNext/>
        <w:keepLines/>
        <w:numPr>
          <w:ilvl w:val="0"/>
          <w:numId w:val="4"/>
        </w:numPr>
        <w:shd w:val="clear" w:color="auto" w:fill="auto"/>
        <w:tabs>
          <w:tab w:val="left" w:pos="1321"/>
        </w:tabs>
        <w:spacing w:after="0" w:line="322" w:lineRule="exact"/>
        <w:ind w:left="20" w:right="20" w:firstLine="560"/>
      </w:pPr>
      <w:bookmarkStart w:id="9" w:name="bookmark9"/>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9"/>
    </w:p>
    <w:p w:rsidR="00E978CB" w:rsidRDefault="00D11C27">
      <w:pPr>
        <w:pStyle w:val="1"/>
        <w:shd w:val="clear" w:color="auto" w:fill="auto"/>
        <w:ind w:left="20" w:right="20" w:firstLine="560"/>
      </w:pPr>
      <w:r>
        <w:t>Для получения муниципальной услуги заявитель представляет в администрацию следующие документы:</w:t>
      </w:r>
    </w:p>
    <w:p w:rsidR="00E978CB" w:rsidRDefault="00D11C27">
      <w:pPr>
        <w:pStyle w:val="1"/>
        <w:numPr>
          <w:ilvl w:val="1"/>
          <w:numId w:val="4"/>
        </w:numPr>
        <w:shd w:val="clear" w:color="auto" w:fill="auto"/>
        <w:tabs>
          <w:tab w:val="left" w:pos="1215"/>
        </w:tabs>
        <w:ind w:left="20" w:right="20" w:firstLine="580"/>
      </w:pPr>
      <w:r>
        <w:t>заявление о выдаче разрешения согласно Приложению №1 к Административному регламенту;</w:t>
      </w:r>
    </w:p>
    <w:p w:rsidR="00E978CB" w:rsidRDefault="00D11C27">
      <w:pPr>
        <w:pStyle w:val="1"/>
        <w:numPr>
          <w:ilvl w:val="1"/>
          <w:numId w:val="4"/>
        </w:numPr>
        <w:shd w:val="clear" w:color="auto" w:fill="auto"/>
        <w:tabs>
          <w:tab w:val="left" w:pos="1124"/>
        </w:tabs>
        <w:ind w:left="20" w:right="20" w:firstLine="580"/>
      </w:pPr>
      <w:r>
        <w:lastRenderedPageBreak/>
        <w:t>документ, удостоверяющий личность заявителя (заявителей), являющегося физическим лицом, либо личность представителя физического или юридического лица (подлинники и копии);</w:t>
      </w:r>
    </w:p>
    <w:p w:rsidR="00E978CB" w:rsidRDefault="00D11C27">
      <w:pPr>
        <w:pStyle w:val="1"/>
        <w:numPr>
          <w:ilvl w:val="1"/>
          <w:numId w:val="4"/>
        </w:numPr>
        <w:shd w:val="clear" w:color="auto" w:fill="auto"/>
        <w:tabs>
          <w:tab w:val="left" w:pos="1028"/>
        </w:tabs>
        <w:ind w:left="20" w:right="20" w:firstLine="580"/>
      </w:pPr>
      <w:r>
        <w:t>свидетельство о государственной регистрации юридического лица (для юридических лиц), свидетельство о регистрации физического лица в качестве индивидуального предпринимателя (для индивидуальных предпринимателей) (подлинники и копии);</w:t>
      </w:r>
    </w:p>
    <w:p w:rsidR="00E978CB" w:rsidRDefault="00D11C27">
      <w:pPr>
        <w:pStyle w:val="1"/>
        <w:numPr>
          <w:ilvl w:val="1"/>
          <w:numId w:val="4"/>
        </w:numPr>
        <w:shd w:val="clear" w:color="auto" w:fill="auto"/>
        <w:tabs>
          <w:tab w:val="left" w:pos="1071"/>
        </w:tabs>
        <w:ind w:left="20" w:right="20" w:firstLine="580"/>
      </w:pPr>
      <w: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(подлинники и копии);</w:t>
      </w:r>
    </w:p>
    <w:p w:rsidR="00E978CB" w:rsidRDefault="00D11C27">
      <w:pPr>
        <w:pStyle w:val="1"/>
        <w:numPr>
          <w:ilvl w:val="1"/>
          <w:numId w:val="4"/>
        </w:numPr>
        <w:shd w:val="clear" w:color="auto" w:fill="auto"/>
        <w:tabs>
          <w:tab w:val="left" w:pos="951"/>
        </w:tabs>
        <w:ind w:left="20" w:right="20" w:firstLine="580"/>
      </w:pPr>
      <w:r>
        <w:t>проект и технический расчет рекламной конструкции, включающий в себя чертеж, схему узлов крепления. В случае</w:t>
      </w:r>
      <w:proofErr w:type="gramStart"/>
      <w:r>
        <w:t>,</w:t>
      </w:r>
      <w:proofErr w:type="gramEnd"/>
      <w:r>
        <w:t xml:space="preserve"> если предполагается установка рекламной конструкции с подсветкой, то проект выполняется с указанием применяемой технологии подсветки;</w:t>
      </w:r>
    </w:p>
    <w:p w:rsidR="00E978CB" w:rsidRDefault="00D11C27">
      <w:pPr>
        <w:pStyle w:val="1"/>
        <w:numPr>
          <w:ilvl w:val="1"/>
          <w:numId w:val="4"/>
        </w:numPr>
        <w:shd w:val="clear" w:color="auto" w:fill="auto"/>
        <w:tabs>
          <w:tab w:val="left" w:pos="1004"/>
        </w:tabs>
        <w:ind w:left="20" w:right="20" w:firstLine="580"/>
      </w:pPr>
      <w:r>
        <w:t>топографическая съемка территории места установки рекламной конструкции в масштабе 1:500 (при необходимости);</w:t>
      </w:r>
    </w:p>
    <w:p w:rsidR="00E978CB" w:rsidRDefault="00D11C27">
      <w:pPr>
        <w:pStyle w:val="1"/>
        <w:numPr>
          <w:ilvl w:val="1"/>
          <w:numId w:val="4"/>
        </w:numPr>
        <w:shd w:val="clear" w:color="auto" w:fill="auto"/>
        <w:tabs>
          <w:tab w:val="left" w:pos="1090"/>
        </w:tabs>
        <w:ind w:left="20" w:right="20" w:firstLine="580"/>
      </w:pPr>
      <w:r>
        <w:t>эскизный проект комплексного рекламного оформления (фотография цветного изображения) рекламного места с предполагаемым расположением рекламной конструкции и обзором территории до и после планируемой установки.</w:t>
      </w:r>
    </w:p>
    <w:p w:rsidR="00E978CB" w:rsidRDefault="00D11C27">
      <w:pPr>
        <w:pStyle w:val="20"/>
        <w:numPr>
          <w:ilvl w:val="0"/>
          <w:numId w:val="4"/>
        </w:numPr>
        <w:shd w:val="clear" w:color="auto" w:fill="auto"/>
        <w:tabs>
          <w:tab w:val="left" w:pos="1191"/>
        </w:tabs>
        <w:ind w:left="20" w:right="20" w:firstLine="580"/>
      </w:pPr>
      <w:r>
        <w:t>Исчерпывающий перечень оснований для отказа в приеме документов, необходимых для предоставления муниципальной услуги</w:t>
      </w:r>
    </w:p>
    <w:p w:rsidR="00E978CB" w:rsidRDefault="00D11C27">
      <w:pPr>
        <w:pStyle w:val="1"/>
        <w:shd w:val="clear" w:color="auto" w:fill="auto"/>
        <w:ind w:left="20" w:right="20" w:firstLine="580"/>
      </w:pPr>
      <w:r>
        <w:t>Основанием для отказа в приеме документов, необходимых для предоставления муниципальной услуги, является несоответствие документов требованиям, установленным п. 2.5. Административного регламента.</w:t>
      </w:r>
    </w:p>
    <w:p w:rsidR="00E978CB" w:rsidRDefault="00D11C27">
      <w:pPr>
        <w:pStyle w:val="20"/>
        <w:numPr>
          <w:ilvl w:val="0"/>
          <w:numId w:val="4"/>
        </w:numPr>
        <w:shd w:val="clear" w:color="auto" w:fill="auto"/>
        <w:tabs>
          <w:tab w:val="left" w:pos="1374"/>
        </w:tabs>
        <w:ind w:left="20" w:right="20" w:firstLine="580"/>
      </w:pPr>
      <w:r>
        <w:t>Исчерпывающий перечень оснований для отказа в предоставлении муниципальной услуги</w:t>
      </w:r>
    </w:p>
    <w:p w:rsidR="00E978CB" w:rsidRDefault="00D11C27">
      <w:pPr>
        <w:pStyle w:val="1"/>
        <w:shd w:val="clear" w:color="auto" w:fill="auto"/>
        <w:ind w:left="20" w:right="20" w:firstLine="580"/>
      </w:pPr>
      <w:r>
        <w:t>Основаниями для отказа в предоставлении муниципальной услуги являются:</w:t>
      </w:r>
    </w:p>
    <w:p w:rsidR="00E978CB" w:rsidRDefault="00D11C27">
      <w:pPr>
        <w:pStyle w:val="1"/>
        <w:numPr>
          <w:ilvl w:val="1"/>
          <w:numId w:val="4"/>
        </w:numPr>
        <w:shd w:val="clear" w:color="auto" w:fill="auto"/>
        <w:tabs>
          <w:tab w:val="left" w:pos="894"/>
        </w:tabs>
        <w:ind w:left="20" w:right="20" w:firstLine="580"/>
      </w:pPr>
      <w:r>
        <w:t>несоответствие установки рекламной конструкции в заявленном месте градостроительной документации поселения;</w:t>
      </w:r>
    </w:p>
    <w:p w:rsidR="00E978CB" w:rsidRDefault="00D11C27">
      <w:pPr>
        <w:pStyle w:val="1"/>
        <w:numPr>
          <w:ilvl w:val="1"/>
          <w:numId w:val="4"/>
        </w:numPr>
        <w:shd w:val="clear" w:color="auto" w:fill="auto"/>
        <w:tabs>
          <w:tab w:val="left" w:pos="898"/>
        </w:tabs>
        <w:ind w:left="20" w:right="20" w:firstLine="580"/>
      </w:pPr>
      <w:r>
        <w:t>нарушение требований нормативных актов по безопасности движения транспорта;</w:t>
      </w:r>
    </w:p>
    <w:p w:rsidR="00E978CB" w:rsidRDefault="00D11C27">
      <w:pPr>
        <w:pStyle w:val="1"/>
        <w:numPr>
          <w:ilvl w:val="1"/>
          <w:numId w:val="4"/>
        </w:numPr>
        <w:shd w:val="clear" w:color="auto" w:fill="auto"/>
        <w:tabs>
          <w:tab w:val="left" w:pos="913"/>
        </w:tabs>
        <w:ind w:left="20" w:right="20" w:firstLine="580"/>
      </w:pPr>
      <w:r>
        <w:t>нарушение внешнего архитектурного облика сложившейся застройки поселения.</w:t>
      </w:r>
    </w:p>
    <w:p w:rsidR="00E978CB" w:rsidRDefault="00D11C27">
      <w:pPr>
        <w:pStyle w:val="20"/>
        <w:numPr>
          <w:ilvl w:val="0"/>
          <w:numId w:val="4"/>
        </w:numPr>
        <w:shd w:val="clear" w:color="auto" w:fill="auto"/>
        <w:tabs>
          <w:tab w:val="left" w:pos="1191"/>
        </w:tabs>
        <w:ind w:left="20" w:right="20" w:firstLine="580"/>
      </w:pPr>
      <w: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
    <w:p w:rsidR="00E978CB" w:rsidRDefault="00D11C27">
      <w:pPr>
        <w:pStyle w:val="1"/>
        <w:shd w:val="clear" w:color="auto" w:fill="auto"/>
        <w:ind w:left="20" w:right="20" w:firstLine="580"/>
      </w:pPr>
      <w:r>
        <w:t>За предоставление муниципальной услуги заявителем уплачивается государственная пошлина в соответствии с Налоговым кодексом РФ.</w:t>
      </w:r>
    </w:p>
    <w:p w:rsidR="00E978CB" w:rsidRDefault="00D11C27">
      <w:pPr>
        <w:pStyle w:val="20"/>
        <w:numPr>
          <w:ilvl w:val="0"/>
          <w:numId w:val="4"/>
        </w:numPr>
        <w:shd w:val="clear" w:color="auto" w:fill="auto"/>
        <w:tabs>
          <w:tab w:val="left" w:pos="1287"/>
        </w:tabs>
        <w:ind w:left="20" w:right="20" w:firstLine="560"/>
      </w:pPr>
      <w:r>
        <w:t>Срок регистрации запроса заявителя о предоставлении муниципальной услуги</w:t>
      </w:r>
    </w:p>
    <w:p w:rsidR="00E978CB" w:rsidRDefault="00D11C27">
      <w:pPr>
        <w:pStyle w:val="1"/>
        <w:shd w:val="clear" w:color="auto" w:fill="auto"/>
        <w:ind w:left="20" w:firstLine="560"/>
      </w:pPr>
      <w:r>
        <w:lastRenderedPageBreak/>
        <w:t>Срок регистрации заявления составляет 1 рабочий день.</w:t>
      </w:r>
    </w:p>
    <w:p w:rsidR="00E978CB" w:rsidRDefault="00D11C27">
      <w:pPr>
        <w:pStyle w:val="20"/>
        <w:numPr>
          <w:ilvl w:val="0"/>
          <w:numId w:val="4"/>
        </w:numPr>
        <w:shd w:val="clear" w:color="auto" w:fill="auto"/>
        <w:tabs>
          <w:tab w:val="left" w:pos="1388"/>
        </w:tabs>
        <w:ind w:left="20" w:right="20" w:firstLine="560"/>
      </w:pPr>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978CB" w:rsidRDefault="00D11C27">
      <w:pPr>
        <w:pStyle w:val="1"/>
        <w:numPr>
          <w:ilvl w:val="0"/>
          <w:numId w:val="5"/>
        </w:numPr>
        <w:shd w:val="clear" w:color="auto" w:fill="auto"/>
        <w:tabs>
          <w:tab w:val="left" w:pos="1537"/>
        </w:tabs>
        <w:ind w:left="20" w:right="20" w:firstLine="560"/>
      </w:pPr>
      <w:r>
        <w:t>Здание администрации должно быть оборудовано отдельным входом для свободного доступа заявителей в помещение.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том числе, быть оборудовано средствами пожаротушения и оповещения о возникновении чрезвычайной ситуации.</w:t>
      </w:r>
    </w:p>
    <w:p w:rsidR="00E978CB" w:rsidRDefault="00D11C27">
      <w:pPr>
        <w:pStyle w:val="1"/>
        <w:numPr>
          <w:ilvl w:val="0"/>
          <w:numId w:val="5"/>
        </w:numPr>
        <w:shd w:val="clear" w:color="auto" w:fill="auto"/>
        <w:tabs>
          <w:tab w:val="left" w:pos="1479"/>
        </w:tabs>
        <w:ind w:left="20" w:right="20" w:firstLine="560"/>
      </w:pPr>
      <w:r>
        <w:t>Помещение, в котором предоставляется муниципальная услуга, включает место для ожидания, места для информирования заявителей и заполнения необходимых документов, а также места для приема заявителей.</w:t>
      </w:r>
    </w:p>
    <w:p w:rsidR="00E978CB" w:rsidRDefault="00D11C27">
      <w:pPr>
        <w:pStyle w:val="1"/>
        <w:numPr>
          <w:ilvl w:val="0"/>
          <w:numId w:val="5"/>
        </w:numPr>
        <w:shd w:val="clear" w:color="auto" w:fill="auto"/>
        <w:tabs>
          <w:tab w:val="left" w:pos="1570"/>
        </w:tabs>
        <w:ind w:left="20" w:right="20" w:firstLine="560"/>
      </w:pPr>
      <w:r>
        <w:t>Места для ожидания должны соответствовать комфортным условиям для заявителей и оптимальным условиям работы должностных лиц.</w:t>
      </w:r>
    </w:p>
    <w:p w:rsidR="00E978CB" w:rsidRDefault="00D11C27">
      <w:pPr>
        <w:pStyle w:val="1"/>
        <w:numPr>
          <w:ilvl w:val="0"/>
          <w:numId w:val="5"/>
        </w:numPr>
        <w:shd w:val="clear" w:color="auto" w:fill="auto"/>
        <w:tabs>
          <w:tab w:val="left" w:pos="1446"/>
        </w:tabs>
        <w:ind w:left="20" w:right="20" w:firstLine="560"/>
      </w:pPr>
      <w:r>
        <w:t>Места для ожидания оборудуются стульями, количество которых определяется исходя их фактической нагрузки и возможностей для их размещения в здании.</w:t>
      </w:r>
    </w:p>
    <w:p w:rsidR="00E978CB" w:rsidRDefault="00D11C27">
      <w:pPr>
        <w:pStyle w:val="1"/>
        <w:numPr>
          <w:ilvl w:val="0"/>
          <w:numId w:val="5"/>
        </w:numPr>
        <w:shd w:val="clear" w:color="auto" w:fill="auto"/>
        <w:tabs>
          <w:tab w:val="left" w:pos="1647"/>
        </w:tabs>
        <w:ind w:left="20" w:right="20" w:firstLine="560"/>
      </w:pPr>
      <w:r>
        <w:t>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образцами заполнения документов, бланками запросов и необходимыми канцелярскими принадлежностями.</w:t>
      </w:r>
    </w:p>
    <w:p w:rsidR="00E978CB" w:rsidRDefault="00D11C27">
      <w:pPr>
        <w:pStyle w:val="1"/>
        <w:numPr>
          <w:ilvl w:val="0"/>
          <w:numId w:val="5"/>
        </w:numPr>
        <w:shd w:val="clear" w:color="auto" w:fill="auto"/>
        <w:tabs>
          <w:tab w:val="left" w:pos="1738"/>
        </w:tabs>
        <w:ind w:left="20" w:right="20" w:firstLine="560"/>
      </w:pPr>
      <w:r>
        <w:t>На информационном стенде размещается следующая информация:</w:t>
      </w:r>
    </w:p>
    <w:p w:rsidR="00E978CB" w:rsidRDefault="00D11C27">
      <w:pPr>
        <w:pStyle w:val="1"/>
        <w:shd w:val="clear" w:color="auto" w:fill="auto"/>
        <w:tabs>
          <w:tab w:val="left" w:pos="1225"/>
        </w:tabs>
        <w:ind w:left="20" w:right="20" w:firstLine="560"/>
      </w:pPr>
      <w:r>
        <w:t>а)</w:t>
      </w:r>
      <w:r>
        <w:tab/>
        <w:t>перечень документов, необходимых для предоставления муниципальной услуги;</w:t>
      </w:r>
    </w:p>
    <w:p w:rsidR="00E978CB" w:rsidRDefault="00D11C27">
      <w:pPr>
        <w:pStyle w:val="1"/>
        <w:shd w:val="clear" w:color="auto" w:fill="auto"/>
        <w:tabs>
          <w:tab w:val="left" w:pos="903"/>
        </w:tabs>
        <w:ind w:left="20" w:right="20" w:firstLine="560"/>
      </w:pPr>
      <w:r>
        <w:t>б)</w:t>
      </w:r>
      <w:r>
        <w:tab/>
        <w:t>форма запроса (заявления) о предоставлении муниципальной услуги и образец его заполнения;</w:t>
      </w:r>
    </w:p>
    <w:p w:rsidR="00E978CB" w:rsidRDefault="00D11C27">
      <w:pPr>
        <w:pStyle w:val="1"/>
        <w:shd w:val="clear" w:color="auto" w:fill="auto"/>
        <w:tabs>
          <w:tab w:val="left" w:pos="878"/>
        </w:tabs>
        <w:ind w:left="20" w:firstLine="560"/>
      </w:pPr>
      <w:r>
        <w:t>в)</w:t>
      </w:r>
      <w:r>
        <w:tab/>
        <w:t>перечень оснований для отказа в её предоставлении;</w:t>
      </w:r>
    </w:p>
    <w:p w:rsidR="00E978CB" w:rsidRDefault="00D11C27">
      <w:pPr>
        <w:pStyle w:val="1"/>
        <w:shd w:val="clear" w:color="auto" w:fill="auto"/>
        <w:tabs>
          <w:tab w:val="left" w:pos="863"/>
        </w:tabs>
        <w:ind w:left="20" w:firstLine="560"/>
      </w:pPr>
      <w:r>
        <w:t>г)</w:t>
      </w:r>
      <w:r>
        <w:tab/>
        <w:t>сведения о платности предоставления муниципальной услуги;</w:t>
      </w:r>
    </w:p>
    <w:p w:rsidR="00E978CB" w:rsidRDefault="00D11C27">
      <w:pPr>
        <w:pStyle w:val="1"/>
        <w:shd w:val="clear" w:color="auto" w:fill="auto"/>
        <w:tabs>
          <w:tab w:val="left" w:pos="1306"/>
        </w:tabs>
        <w:ind w:left="20" w:right="20" w:firstLine="560"/>
      </w:pPr>
      <w:r>
        <w:t>д)</w:t>
      </w:r>
      <w:r>
        <w:tab/>
        <w:t>блок-схема описания административного процесса по предоставлению муниципальной услуги;</w:t>
      </w:r>
    </w:p>
    <w:p w:rsidR="00E978CB" w:rsidRDefault="00D11C27">
      <w:pPr>
        <w:pStyle w:val="1"/>
        <w:shd w:val="clear" w:color="auto" w:fill="auto"/>
        <w:tabs>
          <w:tab w:val="left" w:pos="863"/>
        </w:tabs>
        <w:ind w:left="20" w:firstLine="560"/>
      </w:pPr>
      <w:r>
        <w:t>е)</w:t>
      </w:r>
      <w:r>
        <w:tab/>
        <w:t>извлечения из настоящего Административного регламента.</w:t>
      </w:r>
    </w:p>
    <w:p w:rsidR="00E978CB" w:rsidRDefault="00D11C27">
      <w:pPr>
        <w:pStyle w:val="1"/>
        <w:numPr>
          <w:ilvl w:val="0"/>
          <w:numId w:val="5"/>
        </w:numPr>
        <w:shd w:val="clear" w:color="auto" w:fill="auto"/>
        <w:tabs>
          <w:tab w:val="left" w:pos="1575"/>
        </w:tabs>
        <w:ind w:left="20" w:right="20" w:firstLine="560"/>
      </w:pPr>
      <w:r>
        <w:t>Прием заявителей осуществляется в служебных кабинетах должностных лиц, ведущих прием.</w:t>
      </w:r>
    </w:p>
    <w:p w:rsidR="00E978CB" w:rsidRDefault="00D11C27">
      <w:pPr>
        <w:pStyle w:val="1"/>
        <w:numPr>
          <w:ilvl w:val="0"/>
          <w:numId w:val="5"/>
        </w:numPr>
        <w:shd w:val="clear" w:color="auto" w:fill="auto"/>
        <w:tabs>
          <w:tab w:val="left" w:pos="1609"/>
        </w:tabs>
        <w:ind w:left="20" w:right="20" w:firstLine="560"/>
      </w:pPr>
      <w:r>
        <w:t>Кабинеты приема заявителей должны быть оборудованы информационными табличками с указанием должности лица, ведущего прием и графика приема.</w:t>
      </w:r>
    </w:p>
    <w:p w:rsidR="00E978CB" w:rsidRDefault="00D11C27">
      <w:pPr>
        <w:pStyle w:val="1"/>
        <w:numPr>
          <w:ilvl w:val="0"/>
          <w:numId w:val="5"/>
        </w:numPr>
        <w:shd w:val="clear" w:color="auto" w:fill="auto"/>
        <w:tabs>
          <w:tab w:val="left" w:pos="1484"/>
        </w:tabs>
        <w:ind w:left="20" w:right="20" w:firstLine="560"/>
      </w:pPr>
      <w:r>
        <w:t>Места для приема заявителей должны быть снабжены стулом, иметь место для письма и раскладки документов.</w:t>
      </w:r>
      <w:r>
        <w:br w:type="page"/>
      </w:r>
    </w:p>
    <w:p w:rsidR="00E978CB" w:rsidRDefault="00D11C27">
      <w:pPr>
        <w:pStyle w:val="1"/>
        <w:numPr>
          <w:ilvl w:val="0"/>
          <w:numId w:val="5"/>
        </w:numPr>
        <w:shd w:val="clear" w:color="auto" w:fill="auto"/>
        <w:tabs>
          <w:tab w:val="left" w:pos="1575"/>
        </w:tabs>
        <w:ind w:left="20" w:right="40" w:firstLine="560"/>
      </w:pPr>
      <w:r>
        <w:lastRenderedPageBreak/>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E978CB" w:rsidRDefault="00D11C27">
      <w:pPr>
        <w:pStyle w:val="1"/>
        <w:numPr>
          <w:ilvl w:val="0"/>
          <w:numId w:val="5"/>
        </w:numPr>
        <w:shd w:val="clear" w:color="auto" w:fill="auto"/>
        <w:tabs>
          <w:tab w:val="left" w:pos="1638"/>
        </w:tabs>
        <w:ind w:left="20" w:right="40" w:firstLine="560"/>
      </w:pPr>
      <w:r>
        <w:t>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E978CB" w:rsidRDefault="00D11C27">
      <w:pPr>
        <w:pStyle w:val="1"/>
        <w:numPr>
          <w:ilvl w:val="0"/>
          <w:numId w:val="5"/>
        </w:numPr>
        <w:shd w:val="clear" w:color="auto" w:fill="auto"/>
        <w:tabs>
          <w:tab w:val="left" w:pos="1710"/>
        </w:tabs>
        <w:ind w:left="20" w:right="40" w:firstLine="560"/>
      </w:pPr>
      <w:r>
        <w:t>Место предоставления муниципальной 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E978CB" w:rsidRDefault="00D11C27">
      <w:pPr>
        <w:pStyle w:val="11"/>
        <w:keepNext/>
        <w:keepLines/>
        <w:numPr>
          <w:ilvl w:val="0"/>
          <w:numId w:val="4"/>
        </w:numPr>
        <w:shd w:val="clear" w:color="auto" w:fill="auto"/>
        <w:tabs>
          <w:tab w:val="left" w:pos="1209"/>
        </w:tabs>
        <w:spacing w:after="0" w:line="322" w:lineRule="exact"/>
        <w:ind w:left="20" w:firstLine="560"/>
      </w:pPr>
      <w:bookmarkStart w:id="10" w:name="bookmark10"/>
      <w:r>
        <w:t>Показатели доступности и качества муниципальных услуг</w:t>
      </w:r>
      <w:bookmarkEnd w:id="10"/>
    </w:p>
    <w:p w:rsidR="00E978CB" w:rsidRDefault="00D11C27">
      <w:pPr>
        <w:pStyle w:val="1"/>
        <w:numPr>
          <w:ilvl w:val="0"/>
          <w:numId w:val="6"/>
        </w:numPr>
        <w:shd w:val="clear" w:color="auto" w:fill="auto"/>
        <w:tabs>
          <w:tab w:val="left" w:pos="1614"/>
        </w:tabs>
        <w:ind w:left="20" w:right="40" w:firstLine="560"/>
      </w:pPr>
      <w:r>
        <w:t>Показателями оценки доступности муниципальной услуги являются транспортная доступность к местам предоставления муниципальной услуги.</w:t>
      </w:r>
    </w:p>
    <w:p w:rsidR="00E978CB" w:rsidRDefault="00D11C27">
      <w:pPr>
        <w:pStyle w:val="1"/>
        <w:numPr>
          <w:ilvl w:val="0"/>
          <w:numId w:val="6"/>
        </w:numPr>
        <w:shd w:val="clear" w:color="auto" w:fill="auto"/>
        <w:tabs>
          <w:tab w:val="left" w:pos="1420"/>
        </w:tabs>
        <w:ind w:left="20" w:firstLine="560"/>
      </w:pPr>
      <w:r>
        <w:t>Показателями оценки качества муниципальной услуги являются:</w:t>
      </w:r>
    </w:p>
    <w:p w:rsidR="00E978CB" w:rsidRDefault="00D11C27">
      <w:pPr>
        <w:pStyle w:val="1"/>
        <w:shd w:val="clear" w:color="auto" w:fill="auto"/>
        <w:tabs>
          <w:tab w:val="left" w:pos="1162"/>
        </w:tabs>
        <w:ind w:left="20" w:right="40" w:firstLine="560"/>
      </w:pPr>
      <w:r>
        <w:t>а)</w:t>
      </w:r>
      <w:r>
        <w:tab/>
        <w:t>соблюдение должностными лицами администрации сроков предоставления муниципальной услуги;</w:t>
      </w:r>
    </w:p>
    <w:p w:rsidR="00E978CB" w:rsidRDefault="00D11C27">
      <w:pPr>
        <w:pStyle w:val="1"/>
        <w:shd w:val="clear" w:color="auto" w:fill="auto"/>
        <w:tabs>
          <w:tab w:val="left" w:pos="1071"/>
        </w:tabs>
        <w:ind w:left="20" w:right="40" w:firstLine="560"/>
      </w:pPr>
      <w:r>
        <w:t>б)</w:t>
      </w:r>
      <w:r>
        <w:tab/>
        <w:t>соблюдение сроков ожидания в очереди при предоставлении муниципальной услуги;</w:t>
      </w:r>
    </w:p>
    <w:p w:rsidR="00E978CB" w:rsidRDefault="00D11C27">
      <w:pPr>
        <w:pStyle w:val="1"/>
        <w:shd w:val="clear" w:color="auto" w:fill="auto"/>
        <w:tabs>
          <w:tab w:val="left" w:pos="961"/>
        </w:tabs>
        <w:ind w:left="20" w:right="40" w:firstLine="560"/>
      </w:pPr>
      <w:r>
        <w:t>в)</w:t>
      </w:r>
      <w:r>
        <w:tab/>
        <w:t>отсутствие поданных в установленном порядке жалоб со стороны заявителей на качество предоставления муниципальной услуги, действия (бездействия) должностных лиц администрации при предоставлении муниципальной услуги.</w:t>
      </w:r>
    </w:p>
    <w:p w:rsidR="00E978CB" w:rsidRDefault="00D11C27">
      <w:pPr>
        <w:pStyle w:val="11"/>
        <w:keepNext/>
        <w:keepLines/>
        <w:numPr>
          <w:ilvl w:val="1"/>
          <w:numId w:val="6"/>
        </w:numPr>
        <w:shd w:val="clear" w:color="auto" w:fill="auto"/>
        <w:tabs>
          <w:tab w:val="left" w:pos="1326"/>
        </w:tabs>
        <w:spacing w:after="0" w:line="322" w:lineRule="exact"/>
        <w:ind w:left="20" w:right="40" w:firstLine="560"/>
      </w:pPr>
      <w:bookmarkStart w:id="11" w:name="bookmark11"/>
      <w:r>
        <w:t>Иные требования, в том числе учитывающие особенности предоставления муниципальных услуг в электронной форме</w:t>
      </w:r>
      <w:bookmarkEnd w:id="11"/>
    </w:p>
    <w:p w:rsidR="00E978CB" w:rsidRDefault="00D11C27">
      <w:pPr>
        <w:pStyle w:val="1"/>
        <w:numPr>
          <w:ilvl w:val="2"/>
          <w:numId w:val="6"/>
        </w:numPr>
        <w:shd w:val="clear" w:color="auto" w:fill="auto"/>
        <w:tabs>
          <w:tab w:val="left" w:pos="1690"/>
        </w:tabs>
        <w:ind w:left="20" w:right="40" w:firstLine="560"/>
      </w:pPr>
      <w:r>
        <w:t>Информация о муниципальной услуге предоставляется заявителям бесплатно с использованием средств почтовой и телефонной связи, вычислительной и электронной техники, в средствах массовой информации, а также в помещении администрации.</w:t>
      </w:r>
    </w:p>
    <w:p w:rsidR="00E978CB" w:rsidRDefault="00D11C27">
      <w:pPr>
        <w:pStyle w:val="1"/>
        <w:numPr>
          <w:ilvl w:val="2"/>
          <w:numId w:val="6"/>
        </w:numPr>
        <w:shd w:val="clear" w:color="auto" w:fill="auto"/>
        <w:tabs>
          <w:tab w:val="left" w:pos="1441"/>
        </w:tabs>
        <w:ind w:left="20" w:right="40" w:firstLine="560"/>
      </w:pPr>
      <w:r>
        <w:t>Адрес</w:t>
      </w:r>
      <w:r w:rsidR="00AD566D">
        <w:t xml:space="preserve"> места нахождения администрации</w:t>
      </w:r>
      <w:r w:rsidR="00AD566D">
        <w:rPr>
          <w:lang w:val="ru-RU"/>
        </w:rPr>
        <w:t xml:space="preserve"> Богословского</w:t>
      </w:r>
      <w:r>
        <w:t xml:space="preserve"> сельского поселения по организационной р</w:t>
      </w:r>
      <w:r w:rsidR="00944B33">
        <w:t>аботе и документообороту: 6445</w:t>
      </w:r>
      <w:r w:rsidR="00944B33">
        <w:rPr>
          <w:lang w:val="ru-RU"/>
        </w:rPr>
        <w:t>29</w:t>
      </w:r>
      <w:r>
        <w:t>, Омская о</w:t>
      </w:r>
      <w:r w:rsidR="00944B33">
        <w:t xml:space="preserve">бласть, Омский район, с. </w:t>
      </w:r>
      <w:proofErr w:type="spellStart"/>
      <w:r w:rsidR="00944B33">
        <w:rPr>
          <w:lang w:val="ru-RU"/>
        </w:rPr>
        <w:t>Богословка</w:t>
      </w:r>
      <w:proofErr w:type="spellEnd"/>
      <w:r w:rsidR="00944B33">
        <w:t xml:space="preserve">, ул. Ленина, </w:t>
      </w:r>
      <w:r w:rsidR="00944B33">
        <w:rPr>
          <w:lang w:val="ru-RU"/>
        </w:rPr>
        <w:t>34</w:t>
      </w:r>
      <w:r>
        <w:t>.</w:t>
      </w:r>
    </w:p>
    <w:p w:rsidR="00E978CB" w:rsidRDefault="00944B33">
      <w:pPr>
        <w:pStyle w:val="1"/>
        <w:numPr>
          <w:ilvl w:val="2"/>
          <w:numId w:val="6"/>
        </w:numPr>
        <w:shd w:val="clear" w:color="auto" w:fill="auto"/>
        <w:tabs>
          <w:tab w:val="left" w:pos="1430"/>
        </w:tabs>
        <w:ind w:left="20" w:firstLine="560"/>
      </w:pPr>
      <w:r>
        <w:t>Тел/факс: 8 (3812) 9</w:t>
      </w:r>
      <w:r>
        <w:rPr>
          <w:lang w:val="ru-RU"/>
        </w:rPr>
        <w:t>65-216, 965-238</w:t>
      </w:r>
    </w:p>
    <w:p w:rsidR="00E978CB" w:rsidRDefault="00D11C27">
      <w:pPr>
        <w:pStyle w:val="1"/>
        <w:numPr>
          <w:ilvl w:val="2"/>
          <w:numId w:val="6"/>
        </w:numPr>
        <w:shd w:val="clear" w:color="auto" w:fill="auto"/>
        <w:tabs>
          <w:tab w:val="left" w:pos="1430"/>
        </w:tabs>
        <w:ind w:left="20" w:firstLine="560"/>
      </w:pPr>
      <w:r>
        <w:t xml:space="preserve">адрес электронной почты </w:t>
      </w:r>
      <w:r>
        <w:rPr>
          <w:lang w:val="en-US"/>
        </w:rPr>
        <w:t>E</w:t>
      </w:r>
      <w:r w:rsidRPr="00361EDF">
        <w:rPr>
          <w:lang w:val="ru-RU"/>
        </w:rPr>
        <w:t>-</w:t>
      </w:r>
      <w:r>
        <w:rPr>
          <w:lang w:val="en-US"/>
        </w:rPr>
        <w:t>mail</w:t>
      </w:r>
      <w:r w:rsidRPr="00361EDF">
        <w:rPr>
          <w:lang w:val="ru-RU"/>
        </w:rPr>
        <w:t>:</w:t>
      </w:r>
      <w:r w:rsidR="00944B33">
        <w:rPr>
          <w:rFonts w:ascii="Times New Roman CYR" w:eastAsia="Calibri" w:hAnsi="Times New Roman CYR" w:cs="Times New Roman CYR"/>
          <w:b/>
          <w:color w:val="auto"/>
          <w:sz w:val="28"/>
          <w:szCs w:val="28"/>
          <w:lang w:val="ru-RU"/>
        </w:rPr>
        <w:t xml:space="preserve">   </w:t>
      </w:r>
      <w:proofErr w:type="spellStart"/>
      <w:r w:rsidR="00944B33" w:rsidRPr="00944B33">
        <w:rPr>
          <w:rFonts w:ascii="Times New Roman CYR" w:eastAsia="Calibri" w:hAnsi="Times New Roman CYR" w:cs="Times New Roman CYR"/>
          <w:b/>
          <w:color w:val="auto"/>
          <w:sz w:val="28"/>
          <w:szCs w:val="28"/>
          <w:lang w:val="en-US"/>
        </w:rPr>
        <w:t>bogoslowka</w:t>
      </w:r>
      <w:proofErr w:type="spellEnd"/>
      <w:r w:rsidR="00944B33" w:rsidRPr="00944B33">
        <w:rPr>
          <w:rFonts w:ascii="Times New Roman CYR" w:eastAsia="Calibri" w:hAnsi="Times New Roman CYR" w:cs="Times New Roman CYR"/>
          <w:b/>
          <w:color w:val="auto"/>
          <w:sz w:val="28"/>
          <w:szCs w:val="28"/>
          <w:lang w:val="ru-RU"/>
        </w:rPr>
        <w:softHyphen/>
        <w:t>_</w:t>
      </w:r>
      <w:r w:rsidR="00944B33" w:rsidRPr="00944B33">
        <w:rPr>
          <w:rFonts w:ascii="Times New Roman CYR" w:eastAsia="Calibri" w:hAnsi="Times New Roman CYR" w:cs="Times New Roman CYR"/>
          <w:b/>
          <w:color w:val="auto"/>
          <w:sz w:val="28"/>
          <w:szCs w:val="28"/>
          <w:lang w:val="en-US"/>
        </w:rPr>
        <w:t>admin</w:t>
      </w:r>
      <w:r w:rsidR="00944B33" w:rsidRPr="00944B33">
        <w:rPr>
          <w:rFonts w:ascii="Times New Roman CYR" w:eastAsia="Calibri" w:hAnsi="Times New Roman CYR" w:cs="Times New Roman CYR"/>
          <w:b/>
          <w:color w:val="auto"/>
          <w:sz w:val="28"/>
          <w:szCs w:val="28"/>
          <w:lang w:val="ru-RU"/>
        </w:rPr>
        <w:t>@</w:t>
      </w:r>
      <w:proofErr w:type="spellStart"/>
      <w:r w:rsidR="00944B33" w:rsidRPr="00944B33">
        <w:rPr>
          <w:rFonts w:ascii="Times New Roman CYR" w:eastAsia="Calibri" w:hAnsi="Times New Roman CYR" w:cs="Times New Roman CYR"/>
          <w:b/>
          <w:color w:val="auto"/>
          <w:sz w:val="28"/>
          <w:szCs w:val="28"/>
          <w:lang w:val="en-US"/>
        </w:rPr>
        <w:t>poch</w:t>
      </w:r>
      <w:r w:rsidR="00944B33">
        <w:rPr>
          <w:rFonts w:ascii="Times New Roman CYR" w:eastAsia="Calibri" w:hAnsi="Times New Roman CYR" w:cs="Times New Roman CYR"/>
          <w:b/>
          <w:color w:val="auto"/>
          <w:sz w:val="28"/>
          <w:szCs w:val="28"/>
          <w:lang w:val="en-US"/>
        </w:rPr>
        <w:t>t</w:t>
      </w:r>
      <w:r w:rsidR="00944B33" w:rsidRPr="00944B33">
        <w:rPr>
          <w:rFonts w:ascii="Times New Roman CYR" w:eastAsia="Calibri" w:hAnsi="Times New Roman CYR" w:cs="Times New Roman CYR"/>
          <w:b/>
          <w:color w:val="auto"/>
          <w:sz w:val="28"/>
          <w:szCs w:val="28"/>
          <w:lang w:val="en-US"/>
        </w:rPr>
        <w:t>a</w:t>
      </w:r>
      <w:proofErr w:type="spellEnd"/>
      <w:r w:rsidR="00944B33" w:rsidRPr="00944B33">
        <w:rPr>
          <w:rFonts w:ascii="Times New Roman CYR" w:eastAsia="Calibri" w:hAnsi="Times New Roman CYR" w:cs="Times New Roman CYR"/>
          <w:b/>
          <w:color w:val="auto"/>
          <w:sz w:val="28"/>
          <w:szCs w:val="28"/>
          <w:lang w:val="ru-RU"/>
        </w:rPr>
        <w:t>.</w:t>
      </w:r>
      <w:proofErr w:type="spellStart"/>
      <w:r w:rsidR="00944B33" w:rsidRPr="00944B33">
        <w:rPr>
          <w:rFonts w:ascii="Times New Roman CYR" w:eastAsia="Calibri" w:hAnsi="Times New Roman CYR" w:cs="Times New Roman CYR"/>
          <w:b/>
          <w:color w:val="auto"/>
          <w:sz w:val="28"/>
          <w:szCs w:val="28"/>
          <w:lang w:val="en-US"/>
        </w:rPr>
        <w:t>ru</w:t>
      </w:r>
      <w:proofErr w:type="spellEnd"/>
      <w:r w:rsidR="00944B33" w:rsidRPr="00944B33">
        <w:rPr>
          <w:rFonts w:ascii="Times New Roman CYR" w:eastAsia="Calibri" w:hAnsi="Times New Roman CYR" w:cs="Times New Roman CYR"/>
          <w:b/>
          <w:color w:val="auto"/>
          <w:sz w:val="28"/>
          <w:szCs w:val="28"/>
          <w:lang w:val="ru-RU"/>
        </w:rPr>
        <w:t xml:space="preserve">            </w:t>
      </w:r>
    </w:p>
    <w:p w:rsidR="00E978CB" w:rsidRDefault="00D11C27">
      <w:pPr>
        <w:pStyle w:val="1"/>
        <w:numPr>
          <w:ilvl w:val="2"/>
          <w:numId w:val="6"/>
        </w:numPr>
        <w:shd w:val="clear" w:color="auto" w:fill="auto"/>
        <w:tabs>
          <w:tab w:val="left" w:pos="1425"/>
        </w:tabs>
        <w:ind w:left="20" w:firstLine="560"/>
        <w:sectPr w:rsidR="00E978CB">
          <w:type w:val="continuous"/>
          <w:pgSz w:w="11905" w:h="16837"/>
          <w:pgMar w:top="1186" w:right="837" w:bottom="1215" w:left="1694" w:header="0" w:footer="3" w:gutter="0"/>
          <w:cols w:space="720"/>
          <w:noEndnote/>
          <w:docGrid w:linePitch="360"/>
        </w:sectPr>
      </w:pPr>
      <w:r>
        <w:t>график работы администрации:</w:t>
      </w:r>
    </w:p>
    <w:p w:rsidR="00E978CB" w:rsidRDefault="00E978CB">
      <w:pPr>
        <w:framePr w:w="11899" w:h="321" w:hRule="exact" w:wrap="notBeside" w:vAnchor="text" w:hAnchor="text" w:xAlign="center" w:y="1" w:anchorLock="1"/>
      </w:pPr>
    </w:p>
    <w:p w:rsidR="00E978CB" w:rsidRDefault="00D11C27">
      <w:pPr>
        <w:rPr>
          <w:sz w:val="2"/>
          <w:szCs w:val="2"/>
        </w:rPr>
        <w:sectPr w:rsidR="00E978CB">
          <w:type w:val="continuous"/>
          <w:pgSz w:w="11905" w:h="16837"/>
          <w:pgMar w:top="0" w:right="0" w:bottom="0" w:left="0" w:header="0" w:footer="3" w:gutter="0"/>
          <w:cols w:space="720"/>
          <w:noEndnote/>
          <w:docGrid w:linePitch="360"/>
        </w:sectPr>
      </w:pPr>
      <w:r>
        <w:t xml:space="preserve"> </w:t>
      </w:r>
    </w:p>
    <w:p w:rsidR="00E978CB" w:rsidRDefault="00944B33">
      <w:pPr>
        <w:pStyle w:val="1"/>
        <w:shd w:val="clear" w:color="auto" w:fill="auto"/>
        <w:ind w:right="40"/>
        <w:jc w:val="left"/>
      </w:pPr>
      <w:r>
        <w:lastRenderedPageBreak/>
        <w:t>понедельник</w:t>
      </w:r>
      <w:r>
        <w:rPr>
          <w:lang w:val="ru-RU"/>
        </w:rPr>
        <w:t>, среда</w:t>
      </w:r>
      <w:r>
        <w:t xml:space="preserve"> с 8:</w:t>
      </w:r>
      <w:r w:rsidRPr="00944B33">
        <w:rPr>
          <w:lang w:val="ru-RU"/>
        </w:rPr>
        <w:t>3</w:t>
      </w:r>
      <w:r>
        <w:t>0 до 17:30; пятница с 8:</w:t>
      </w:r>
      <w:r w:rsidRPr="00944B33">
        <w:rPr>
          <w:lang w:val="ru-RU"/>
        </w:rPr>
        <w:t>3</w:t>
      </w:r>
      <w:r>
        <w:t>0 до 16:</w:t>
      </w:r>
      <w:r w:rsidRPr="00944B33">
        <w:rPr>
          <w:lang w:val="ru-RU"/>
        </w:rPr>
        <w:t>1</w:t>
      </w:r>
      <w:r w:rsidR="00D11C27">
        <w:t xml:space="preserve">5; </w:t>
      </w:r>
      <w:r w:rsidR="00AD566D">
        <w:rPr>
          <w:lang w:val="ru-RU"/>
        </w:rPr>
        <w:t>вторник</w:t>
      </w:r>
      <w:r w:rsidR="00D11C27">
        <w:t>; суббота, воскресенье - выходные дни.</w:t>
      </w:r>
    </w:p>
    <w:p w:rsidR="00E978CB" w:rsidRDefault="00D11C27">
      <w:pPr>
        <w:pStyle w:val="1"/>
        <w:framePr w:h="270" w:wrap="around" w:hAnchor="margin" w:x="8582" w:y="11578"/>
        <w:shd w:val="clear" w:color="auto" w:fill="auto"/>
        <w:spacing w:line="270" w:lineRule="exact"/>
        <w:ind w:left="100"/>
        <w:jc w:val="left"/>
      </w:pPr>
      <w:r>
        <w:t>с</w:t>
      </w:r>
    </w:p>
    <w:p w:rsidR="00E978CB" w:rsidRDefault="00D11C27">
      <w:pPr>
        <w:pStyle w:val="1"/>
        <w:shd w:val="clear" w:color="auto" w:fill="auto"/>
        <w:ind w:left="20"/>
        <w:sectPr w:rsidR="00E978CB">
          <w:type w:val="continuous"/>
          <w:pgSz w:w="11905" w:h="16837"/>
          <w:pgMar w:top="1190" w:right="1333" w:bottom="1219" w:left="2264" w:header="0" w:footer="3" w:gutter="0"/>
          <w:cols w:num="2" w:sep="1" w:space="720" w:equalWidth="0">
            <w:col w:w="4613" w:space="1037"/>
            <w:col w:w="2659"/>
          </w:cols>
          <w:noEndnote/>
          <w:docGrid w:linePitch="360"/>
        </w:sectPr>
      </w:pPr>
      <w:r>
        <w:lastRenderedPageBreak/>
        <w:t>обеденный перерыв 12:00 до 14:00</w:t>
      </w:r>
    </w:p>
    <w:p w:rsidR="00E978CB" w:rsidRDefault="00E978CB">
      <w:pPr>
        <w:framePr w:w="11899" w:h="293" w:hRule="exact" w:wrap="notBeside" w:vAnchor="text" w:hAnchor="text" w:xAlign="center" w:y="1" w:anchorLock="1"/>
      </w:pPr>
    </w:p>
    <w:p w:rsidR="00E978CB" w:rsidRDefault="00D11C27">
      <w:pPr>
        <w:rPr>
          <w:sz w:val="2"/>
          <w:szCs w:val="2"/>
        </w:rPr>
        <w:sectPr w:rsidR="00E978CB">
          <w:type w:val="continuous"/>
          <w:pgSz w:w="11905" w:h="16837"/>
          <w:pgMar w:top="0" w:right="0" w:bottom="0" w:left="0" w:header="0" w:footer="3" w:gutter="0"/>
          <w:cols w:space="720"/>
          <w:noEndnote/>
          <w:docGrid w:linePitch="360"/>
        </w:sectPr>
      </w:pPr>
      <w:r>
        <w:t xml:space="preserve"> </w:t>
      </w:r>
    </w:p>
    <w:p w:rsidR="00E978CB" w:rsidRPr="00944B33" w:rsidRDefault="00E978CB">
      <w:pPr>
        <w:pStyle w:val="1"/>
        <w:shd w:val="clear" w:color="auto" w:fill="auto"/>
        <w:spacing w:line="270" w:lineRule="exact"/>
        <w:ind w:firstLine="580"/>
        <w:rPr>
          <w:lang w:val="ru-RU"/>
        </w:rPr>
        <w:sectPr w:rsidR="00E978CB" w:rsidRPr="00944B33">
          <w:type w:val="continuous"/>
          <w:pgSz w:w="11905" w:h="16837"/>
          <w:pgMar w:top="1190" w:right="843" w:bottom="1219" w:left="1702" w:header="0" w:footer="3" w:gutter="0"/>
          <w:cols w:space="720"/>
          <w:noEndnote/>
          <w:docGrid w:linePitch="360"/>
        </w:sectPr>
      </w:pPr>
    </w:p>
    <w:p w:rsidR="00E978CB" w:rsidRDefault="00D71C68" w:rsidP="00D71C68">
      <w:pPr>
        <w:pStyle w:val="1"/>
        <w:shd w:val="clear" w:color="auto" w:fill="auto"/>
        <w:tabs>
          <w:tab w:val="left" w:pos="1474"/>
        </w:tabs>
        <w:ind w:right="20"/>
      </w:pPr>
      <w:r>
        <w:rPr>
          <w:lang w:val="ru-RU"/>
        </w:rPr>
        <w:lastRenderedPageBreak/>
        <w:t xml:space="preserve">       </w:t>
      </w:r>
      <w:bookmarkStart w:id="12" w:name="_GoBack"/>
      <w:bookmarkEnd w:id="12"/>
      <w:r>
        <w:rPr>
          <w:lang w:val="ru-RU"/>
        </w:rPr>
        <w:t>2.12.6.</w:t>
      </w:r>
      <w:r w:rsidR="00D11C27">
        <w:t>Информацию о порядке предоставления муниципальной услуги можно получить:</w:t>
      </w:r>
    </w:p>
    <w:p w:rsidR="00E978CB" w:rsidRDefault="00D11C27">
      <w:pPr>
        <w:pStyle w:val="1"/>
        <w:shd w:val="clear" w:color="auto" w:fill="auto"/>
        <w:tabs>
          <w:tab w:val="left" w:pos="966"/>
        </w:tabs>
        <w:ind w:left="20" w:right="20" w:firstLine="560"/>
      </w:pPr>
      <w:r>
        <w:t>а)</w:t>
      </w:r>
      <w:r>
        <w:tab/>
        <w:t>непосредственно в администрации при личном или письменном обращении, в том числе по электронной почте</w:t>
      </w:r>
    </w:p>
    <w:p w:rsidR="00944B33" w:rsidRDefault="00D11C27">
      <w:pPr>
        <w:pStyle w:val="1"/>
        <w:shd w:val="clear" w:color="auto" w:fill="auto"/>
        <w:tabs>
          <w:tab w:val="left" w:pos="878"/>
        </w:tabs>
        <w:ind w:left="20" w:firstLine="560"/>
        <w:rPr>
          <w:lang w:val="ru-RU"/>
        </w:rPr>
      </w:pPr>
      <w:r>
        <w:lastRenderedPageBreak/>
        <w:t>б)</w:t>
      </w:r>
      <w:r>
        <w:tab/>
        <w:t xml:space="preserve">по телефону 8 (3812) </w:t>
      </w:r>
      <w:r w:rsidR="00944B33">
        <w:t>8 (3812) 9</w:t>
      </w:r>
      <w:r w:rsidR="00944B33">
        <w:rPr>
          <w:lang w:val="ru-RU"/>
        </w:rPr>
        <w:t>65-216, 965-238</w:t>
      </w:r>
    </w:p>
    <w:p w:rsidR="00944B33" w:rsidRDefault="00D11C27">
      <w:pPr>
        <w:pStyle w:val="1"/>
        <w:shd w:val="clear" w:color="auto" w:fill="auto"/>
        <w:tabs>
          <w:tab w:val="left" w:pos="858"/>
        </w:tabs>
        <w:ind w:left="20" w:firstLine="560"/>
        <w:rPr>
          <w:rFonts w:ascii="Times New Roman CYR" w:eastAsia="Calibri" w:hAnsi="Times New Roman CYR" w:cs="Times New Roman CYR"/>
          <w:b/>
          <w:color w:val="auto"/>
          <w:sz w:val="28"/>
          <w:szCs w:val="28"/>
          <w:lang w:val="ru-RU"/>
        </w:rPr>
      </w:pPr>
      <w:r>
        <w:t>в)</w:t>
      </w:r>
      <w:r>
        <w:tab/>
        <w:t xml:space="preserve">по электронной почте </w:t>
      </w:r>
      <w:r>
        <w:rPr>
          <w:lang w:val="en-US"/>
        </w:rPr>
        <w:t>E</w:t>
      </w:r>
      <w:r w:rsidRPr="00361EDF">
        <w:rPr>
          <w:lang w:val="ru-RU"/>
        </w:rPr>
        <w:t>-</w:t>
      </w:r>
      <w:r>
        <w:rPr>
          <w:lang w:val="en-US"/>
        </w:rPr>
        <w:t>mail</w:t>
      </w:r>
      <w:r w:rsidRPr="00361EDF">
        <w:rPr>
          <w:lang w:val="ru-RU"/>
        </w:rPr>
        <w:t xml:space="preserve">: </w:t>
      </w:r>
      <w:proofErr w:type="spellStart"/>
      <w:r w:rsidR="00944B33" w:rsidRPr="00944B33">
        <w:rPr>
          <w:rFonts w:ascii="Times New Roman CYR" w:eastAsia="Calibri" w:hAnsi="Times New Roman CYR" w:cs="Times New Roman CYR"/>
          <w:b/>
          <w:color w:val="auto"/>
          <w:sz w:val="28"/>
          <w:szCs w:val="28"/>
          <w:lang w:val="en-US"/>
        </w:rPr>
        <w:t>bogoslowka</w:t>
      </w:r>
      <w:proofErr w:type="spellEnd"/>
      <w:r w:rsidR="00944B33" w:rsidRPr="00944B33">
        <w:rPr>
          <w:rFonts w:ascii="Times New Roman CYR" w:eastAsia="Calibri" w:hAnsi="Times New Roman CYR" w:cs="Times New Roman CYR"/>
          <w:b/>
          <w:color w:val="auto"/>
          <w:sz w:val="28"/>
          <w:szCs w:val="28"/>
          <w:lang w:val="ru-RU"/>
        </w:rPr>
        <w:softHyphen/>
        <w:t>_</w:t>
      </w:r>
      <w:r w:rsidR="00944B33" w:rsidRPr="00944B33">
        <w:rPr>
          <w:rFonts w:ascii="Times New Roman CYR" w:eastAsia="Calibri" w:hAnsi="Times New Roman CYR" w:cs="Times New Roman CYR"/>
          <w:b/>
          <w:color w:val="auto"/>
          <w:sz w:val="28"/>
          <w:szCs w:val="28"/>
          <w:lang w:val="en-US"/>
        </w:rPr>
        <w:t>admin</w:t>
      </w:r>
      <w:r w:rsidR="00944B33" w:rsidRPr="00944B33">
        <w:rPr>
          <w:rFonts w:ascii="Times New Roman CYR" w:eastAsia="Calibri" w:hAnsi="Times New Roman CYR" w:cs="Times New Roman CYR"/>
          <w:b/>
          <w:color w:val="auto"/>
          <w:sz w:val="28"/>
          <w:szCs w:val="28"/>
          <w:lang w:val="ru-RU"/>
        </w:rPr>
        <w:t>@</w:t>
      </w:r>
      <w:proofErr w:type="spellStart"/>
      <w:r w:rsidR="00944B33" w:rsidRPr="00944B33">
        <w:rPr>
          <w:rFonts w:ascii="Times New Roman CYR" w:eastAsia="Calibri" w:hAnsi="Times New Roman CYR" w:cs="Times New Roman CYR"/>
          <w:b/>
          <w:color w:val="auto"/>
          <w:sz w:val="28"/>
          <w:szCs w:val="28"/>
          <w:lang w:val="en-US"/>
        </w:rPr>
        <w:t>poch</w:t>
      </w:r>
      <w:r w:rsidR="00944B33">
        <w:rPr>
          <w:rFonts w:ascii="Times New Roman CYR" w:eastAsia="Calibri" w:hAnsi="Times New Roman CYR" w:cs="Times New Roman CYR"/>
          <w:b/>
          <w:color w:val="auto"/>
          <w:sz w:val="28"/>
          <w:szCs w:val="28"/>
          <w:lang w:val="en-US"/>
        </w:rPr>
        <w:t>t</w:t>
      </w:r>
      <w:r w:rsidR="00944B33" w:rsidRPr="00944B33">
        <w:rPr>
          <w:rFonts w:ascii="Times New Roman CYR" w:eastAsia="Calibri" w:hAnsi="Times New Roman CYR" w:cs="Times New Roman CYR"/>
          <w:b/>
          <w:color w:val="auto"/>
          <w:sz w:val="28"/>
          <w:szCs w:val="28"/>
          <w:lang w:val="en-US"/>
        </w:rPr>
        <w:t>a</w:t>
      </w:r>
      <w:proofErr w:type="spellEnd"/>
      <w:r w:rsidR="00944B33" w:rsidRPr="00944B33">
        <w:rPr>
          <w:rFonts w:ascii="Times New Roman CYR" w:eastAsia="Calibri" w:hAnsi="Times New Roman CYR" w:cs="Times New Roman CYR"/>
          <w:b/>
          <w:color w:val="auto"/>
          <w:sz w:val="28"/>
          <w:szCs w:val="28"/>
          <w:lang w:val="ru-RU"/>
        </w:rPr>
        <w:t>.</w:t>
      </w:r>
      <w:proofErr w:type="spellStart"/>
      <w:r w:rsidR="00944B33" w:rsidRPr="00944B33">
        <w:rPr>
          <w:rFonts w:ascii="Times New Roman CYR" w:eastAsia="Calibri" w:hAnsi="Times New Roman CYR" w:cs="Times New Roman CYR"/>
          <w:b/>
          <w:color w:val="auto"/>
          <w:sz w:val="28"/>
          <w:szCs w:val="28"/>
          <w:lang w:val="en-US"/>
        </w:rPr>
        <w:t>ru</w:t>
      </w:r>
      <w:proofErr w:type="spellEnd"/>
      <w:r w:rsidR="00944B33" w:rsidRPr="00944B33">
        <w:rPr>
          <w:rFonts w:ascii="Times New Roman CYR" w:eastAsia="Calibri" w:hAnsi="Times New Roman CYR" w:cs="Times New Roman CYR"/>
          <w:b/>
          <w:color w:val="auto"/>
          <w:sz w:val="28"/>
          <w:szCs w:val="28"/>
          <w:lang w:val="ru-RU"/>
        </w:rPr>
        <w:t xml:space="preserve">  </w:t>
      </w:r>
    </w:p>
    <w:p w:rsidR="00E978CB" w:rsidRDefault="00D11C27">
      <w:pPr>
        <w:pStyle w:val="1"/>
        <w:shd w:val="clear" w:color="auto" w:fill="auto"/>
        <w:tabs>
          <w:tab w:val="left" w:pos="858"/>
        </w:tabs>
        <w:ind w:left="20" w:firstLine="560"/>
      </w:pPr>
      <w:r>
        <w:t>г)</w:t>
      </w:r>
      <w:r>
        <w:tab/>
        <w:t>на информационных стендах, размещенных в здании администрации</w:t>
      </w:r>
    </w:p>
    <w:p w:rsidR="00E978CB" w:rsidRDefault="00D11C27">
      <w:pPr>
        <w:pStyle w:val="1"/>
        <w:numPr>
          <w:ilvl w:val="3"/>
          <w:numId w:val="6"/>
        </w:numPr>
        <w:shd w:val="clear" w:color="auto" w:fill="auto"/>
        <w:tabs>
          <w:tab w:val="left" w:pos="1489"/>
        </w:tabs>
        <w:ind w:left="20" w:right="20" w:firstLine="560"/>
      </w:pPr>
      <w:r>
        <w:t>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(брошюрах, буклетах и т.п.).</w:t>
      </w:r>
    </w:p>
    <w:p w:rsidR="00E978CB" w:rsidRDefault="00D11C27">
      <w:pPr>
        <w:pStyle w:val="1"/>
        <w:numPr>
          <w:ilvl w:val="3"/>
          <w:numId w:val="6"/>
        </w:numPr>
        <w:shd w:val="clear" w:color="auto" w:fill="auto"/>
        <w:tabs>
          <w:tab w:val="left" w:pos="1580"/>
        </w:tabs>
        <w:ind w:left="20" w:right="20" w:firstLine="560"/>
      </w:pPr>
      <w:r>
        <w:t>Консультации по вопросам предоставления муниципальной услуги осуществляются должностными лицами администрации, предоставляющими муниципальную услугу.</w:t>
      </w:r>
    </w:p>
    <w:p w:rsidR="00E978CB" w:rsidRDefault="00D11C27">
      <w:pPr>
        <w:pStyle w:val="1"/>
        <w:numPr>
          <w:ilvl w:val="3"/>
          <w:numId w:val="6"/>
        </w:numPr>
        <w:shd w:val="clear" w:color="auto" w:fill="auto"/>
        <w:tabs>
          <w:tab w:val="left" w:pos="1559"/>
        </w:tabs>
        <w:ind w:left="20" w:firstLine="560"/>
      </w:pPr>
      <w:r>
        <w:t>Консультации предоставляются по следующим вопросам:</w:t>
      </w:r>
    </w:p>
    <w:p w:rsidR="00E978CB" w:rsidRDefault="00D11C27">
      <w:pPr>
        <w:pStyle w:val="1"/>
        <w:shd w:val="clear" w:color="auto" w:fill="auto"/>
        <w:tabs>
          <w:tab w:val="left" w:pos="903"/>
        </w:tabs>
        <w:ind w:left="20" w:right="20" w:firstLine="560"/>
      </w:pPr>
      <w:r>
        <w:t>а)</w:t>
      </w:r>
      <w:r>
        <w:tab/>
        <w:t>время и порядок приема заявлений о предоставлении муниципальной услуги;</w:t>
      </w:r>
    </w:p>
    <w:p w:rsidR="00E978CB" w:rsidRDefault="00D11C27">
      <w:pPr>
        <w:pStyle w:val="1"/>
        <w:shd w:val="clear" w:color="auto" w:fill="auto"/>
        <w:tabs>
          <w:tab w:val="left" w:pos="1239"/>
        </w:tabs>
        <w:ind w:left="20" w:right="20" w:firstLine="560"/>
      </w:pPr>
      <w:r>
        <w:t>б)</w:t>
      </w:r>
      <w:r>
        <w:tab/>
        <w:t>перечень документов, необходимых для предоставления муниципальной услуги;</w:t>
      </w:r>
    </w:p>
    <w:p w:rsidR="00E978CB" w:rsidRDefault="00D11C27">
      <w:pPr>
        <w:pStyle w:val="1"/>
        <w:shd w:val="clear" w:color="auto" w:fill="auto"/>
        <w:tabs>
          <w:tab w:val="left" w:pos="878"/>
        </w:tabs>
        <w:ind w:left="20" w:firstLine="560"/>
      </w:pPr>
      <w:r>
        <w:t>в)</w:t>
      </w:r>
      <w:r>
        <w:tab/>
        <w:t>порядок и сроки предоставления муниципальной услуги;</w:t>
      </w:r>
    </w:p>
    <w:p w:rsidR="00E978CB" w:rsidRDefault="00D11C27">
      <w:pPr>
        <w:pStyle w:val="1"/>
        <w:shd w:val="clear" w:color="auto" w:fill="auto"/>
        <w:tabs>
          <w:tab w:val="left" w:pos="1138"/>
        </w:tabs>
        <w:ind w:left="20" w:right="20" w:firstLine="560"/>
      </w:pPr>
      <w:r>
        <w:t>г)</w:t>
      </w:r>
      <w:r>
        <w:tab/>
        <w:t>порядок обжалования действий (бездействий) и решений, осуществляемых и принимаемых в ходе предоставления муниципальной услуги.</w:t>
      </w:r>
    </w:p>
    <w:p w:rsidR="00E978CB" w:rsidRDefault="00D11C27">
      <w:pPr>
        <w:pStyle w:val="1"/>
        <w:numPr>
          <w:ilvl w:val="3"/>
          <w:numId w:val="6"/>
        </w:numPr>
        <w:shd w:val="clear" w:color="auto" w:fill="auto"/>
        <w:tabs>
          <w:tab w:val="left" w:pos="1700"/>
        </w:tabs>
        <w:ind w:left="20" w:right="20" w:firstLine="560"/>
      </w:pPr>
      <w:r>
        <w:t>Консультирование заявителей по вопросам предоставления муниципальной услуги осуществляется бесплатно.</w:t>
      </w:r>
    </w:p>
    <w:p w:rsidR="00E978CB" w:rsidRDefault="00D11C27">
      <w:pPr>
        <w:pStyle w:val="1"/>
        <w:numPr>
          <w:ilvl w:val="3"/>
          <w:numId w:val="6"/>
        </w:numPr>
        <w:shd w:val="clear" w:color="auto" w:fill="auto"/>
        <w:tabs>
          <w:tab w:val="left" w:pos="1695"/>
        </w:tabs>
        <w:ind w:left="20" w:right="20" w:firstLine="560"/>
      </w:pPr>
      <w:r>
        <w:t>При ответах на телефонные звонки и устные обращения, должностные лица администрации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специалиста, принявшего телефонный звонок.</w:t>
      </w:r>
    </w:p>
    <w:p w:rsidR="00E978CB" w:rsidRDefault="00D11C27">
      <w:pPr>
        <w:pStyle w:val="1"/>
        <w:numPr>
          <w:ilvl w:val="3"/>
          <w:numId w:val="6"/>
        </w:numPr>
        <w:shd w:val="clear" w:color="auto" w:fill="auto"/>
        <w:tabs>
          <w:tab w:val="left" w:pos="1858"/>
        </w:tabs>
        <w:ind w:left="20" w:right="20" w:firstLine="560"/>
      </w:pPr>
      <w:r>
        <w:t>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обратившемуся гражданину должен быть сообщен телефонный номер, по которому он может получить необходимую информацию.</w:t>
      </w:r>
    </w:p>
    <w:p w:rsidR="00E978CB" w:rsidRDefault="00D11C27">
      <w:pPr>
        <w:pStyle w:val="1"/>
        <w:numPr>
          <w:ilvl w:val="3"/>
          <w:numId w:val="6"/>
        </w:numPr>
        <w:shd w:val="clear" w:color="auto" w:fill="auto"/>
        <w:tabs>
          <w:tab w:val="left" w:pos="1585"/>
        </w:tabs>
        <w:spacing w:after="300"/>
        <w:ind w:left="20" w:right="20" w:firstLine="560"/>
      </w:pPr>
      <w:r>
        <w:t>С момента приема документов заявитель имеет право, в рабочее время администрации, на получение сведений о ходе предоставления муниципальной услуги при личном обращении в администрацию либо посредством телефонной связи или электронной почты. Для получения сведений о ходе предоставления муниципальной услуги заявителем сообщаются дата регистрации и регистрационный номер заявления. Заявителю предоставляются сведения о том, на каком этапе (на стадии выполнения какой административной процедуры) находится рассмотрение его заявления.</w:t>
      </w:r>
    </w:p>
    <w:p w:rsidR="00E978CB" w:rsidRDefault="00D11C27">
      <w:pPr>
        <w:pStyle w:val="11"/>
        <w:keepNext/>
        <w:keepLines/>
        <w:shd w:val="clear" w:color="auto" w:fill="auto"/>
        <w:spacing w:after="0" w:line="322" w:lineRule="exact"/>
        <w:ind w:left="2540"/>
        <w:jc w:val="left"/>
      </w:pPr>
      <w:bookmarkStart w:id="13" w:name="bookmark12"/>
      <w:r>
        <w:t>3. Административные процедуры</w:t>
      </w:r>
      <w:bookmarkEnd w:id="13"/>
    </w:p>
    <w:p w:rsidR="00E978CB" w:rsidRDefault="00D11C27">
      <w:pPr>
        <w:pStyle w:val="1"/>
        <w:numPr>
          <w:ilvl w:val="0"/>
          <w:numId w:val="7"/>
        </w:numPr>
        <w:shd w:val="clear" w:color="auto" w:fill="auto"/>
        <w:tabs>
          <w:tab w:val="left" w:pos="1081"/>
        </w:tabs>
        <w:ind w:left="20" w:right="20" w:firstLine="580"/>
      </w:pPr>
      <w:r>
        <w:t>Предоставление муниципальной услуги включает в себя следующие административные процедуры:</w:t>
      </w:r>
    </w:p>
    <w:p w:rsidR="00E978CB" w:rsidRDefault="00D11C27">
      <w:pPr>
        <w:pStyle w:val="1"/>
        <w:numPr>
          <w:ilvl w:val="1"/>
          <w:numId w:val="7"/>
        </w:numPr>
        <w:shd w:val="clear" w:color="auto" w:fill="auto"/>
        <w:tabs>
          <w:tab w:val="left" w:pos="922"/>
        </w:tabs>
        <w:ind w:left="20" w:right="20" w:firstLine="580"/>
      </w:pPr>
      <w:r>
        <w:t>обращение заявителя с заявлением о предоставлении муниципальной услуги;</w:t>
      </w:r>
    </w:p>
    <w:p w:rsidR="00E978CB" w:rsidRDefault="00D11C27">
      <w:pPr>
        <w:pStyle w:val="1"/>
        <w:numPr>
          <w:ilvl w:val="1"/>
          <w:numId w:val="7"/>
        </w:numPr>
        <w:shd w:val="clear" w:color="auto" w:fill="auto"/>
        <w:tabs>
          <w:tab w:val="left" w:pos="894"/>
        </w:tabs>
        <w:ind w:left="20" w:right="20" w:firstLine="580"/>
      </w:pPr>
      <w:r>
        <w:lastRenderedPageBreak/>
        <w:t>прием, первичная проверка и регистрация заявления и приложенных к нему документов;</w:t>
      </w:r>
    </w:p>
    <w:p w:rsidR="00E978CB" w:rsidRDefault="00D11C27">
      <w:pPr>
        <w:pStyle w:val="1"/>
        <w:numPr>
          <w:ilvl w:val="1"/>
          <w:numId w:val="7"/>
        </w:numPr>
        <w:shd w:val="clear" w:color="auto" w:fill="auto"/>
        <w:tabs>
          <w:tab w:val="left" w:pos="970"/>
        </w:tabs>
        <w:ind w:left="20" w:right="20" w:firstLine="580"/>
      </w:pPr>
      <w:r>
        <w:t>рассмотрение представленных документов и принятие решения о предоставлении муниципальной услуги;</w:t>
      </w:r>
    </w:p>
    <w:p w:rsidR="00E978CB" w:rsidRDefault="00D11C27">
      <w:pPr>
        <w:pStyle w:val="1"/>
        <w:numPr>
          <w:ilvl w:val="1"/>
          <w:numId w:val="7"/>
        </w:numPr>
        <w:shd w:val="clear" w:color="auto" w:fill="auto"/>
        <w:tabs>
          <w:tab w:val="left" w:pos="1062"/>
        </w:tabs>
        <w:ind w:left="20" w:right="20" w:firstLine="580"/>
      </w:pPr>
      <w:r>
        <w:t>выдача заявителю постановления о разрешении на установку рекламной конструкции или уведомления об отказе в разрешении.</w:t>
      </w:r>
    </w:p>
    <w:p w:rsidR="00E978CB" w:rsidRDefault="00D11C27">
      <w:pPr>
        <w:pStyle w:val="1"/>
        <w:numPr>
          <w:ilvl w:val="1"/>
          <w:numId w:val="7"/>
        </w:numPr>
        <w:shd w:val="clear" w:color="auto" w:fill="auto"/>
        <w:tabs>
          <w:tab w:val="left" w:pos="1028"/>
        </w:tabs>
        <w:ind w:left="20" w:right="20" w:firstLine="580"/>
      </w:pPr>
      <w:r>
        <w:t>заключение договора на установку и эксплуатацию рекламной конструкции.</w:t>
      </w:r>
    </w:p>
    <w:p w:rsidR="00E978CB" w:rsidRDefault="00D11C27">
      <w:pPr>
        <w:pStyle w:val="1"/>
        <w:numPr>
          <w:ilvl w:val="0"/>
          <w:numId w:val="7"/>
        </w:numPr>
        <w:shd w:val="clear" w:color="auto" w:fill="auto"/>
        <w:tabs>
          <w:tab w:val="left" w:pos="1297"/>
        </w:tabs>
        <w:ind w:left="20" w:right="20" w:firstLine="580"/>
      </w:pPr>
      <w:r>
        <w:t>Блок-схема последовательности административных процедур исполнения муниципальной услуги представлена в Приложении №2 к настоящему Административному регламенту.</w:t>
      </w:r>
    </w:p>
    <w:p w:rsidR="00E978CB" w:rsidRDefault="00D11C27">
      <w:pPr>
        <w:pStyle w:val="1"/>
        <w:numPr>
          <w:ilvl w:val="0"/>
          <w:numId w:val="7"/>
        </w:numPr>
        <w:shd w:val="clear" w:color="auto" w:fill="auto"/>
        <w:tabs>
          <w:tab w:val="left" w:pos="1393"/>
        </w:tabs>
        <w:ind w:left="20" w:right="20" w:firstLine="580"/>
      </w:pPr>
      <w:r>
        <w:t>Обращение заявителя с заявлением о предоставлении муниципальной услуги.</w:t>
      </w:r>
    </w:p>
    <w:p w:rsidR="00E978CB" w:rsidRDefault="00D11C27">
      <w:pPr>
        <w:pStyle w:val="1"/>
        <w:shd w:val="clear" w:color="auto" w:fill="auto"/>
        <w:ind w:left="20" w:right="20" w:firstLine="580"/>
      </w:pPr>
      <w:r>
        <w:t>3.3.1. Основанием для начала административной процедуры является факт обращения заявителя в администрацию с заявлением о предоставлении муниципальной услуги по форме согласно Приложению №1 к Административному регламенту с приложением необходимого пакета документов.</w:t>
      </w:r>
    </w:p>
    <w:p w:rsidR="00E978CB" w:rsidRDefault="00D11C27">
      <w:pPr>
        <w:pStyle w:val="1"/>
        <w:numPr>
          <w:ilvl w:val="0"/>
          <w:numId w:val="7"/>
        </w:numPr>
        <w:shd w:val="clear" w:color="auto" w:fill="auto"/>
        <w:tabs>
          <w:tab w:val="left" w:pos="1321"/>
        </w:tabs>
        <w:ind w:left="20" w:right="20" w:firstLine="580"/>
      </w:pPr>
      <w:r>
        <w:t>Прием, первичная проверка и регистрация заявления и приложенных к нему документов.</w:t>
      </w:r>
    </w:p>
    <w:p w:rsidR="00E978CB" w:rsidRDefault="00D11C27">
      <w:pPr>
        <w:pStyle w:val="1"/>
        <w:numPr>
          <w:ilvl w:val="0"/>
          <w:numId w:val="8"/>
        </w:numPr>
        <w:shd w:val="clear" w:color="auto" w:fill="auto"/>
        <w:tabs>
          <w:tab w:val="left" w:pos="1417"/>
        </w:tabs>
        <w:ind w:left="20" w:right="20" w:firstLine="580"/>
      </w:pPr>
      <w:r>
        <w:t>Уполномоченное должностное лицо администрации проводит прием и первичную проверку заявления и представленных документов. В случае надлежащего оформления заявления, наличия необходимых документов должностное лицо передает заявление на регистрацию в установленном порядке.</w:t>
      </w:r>
    </w:p>
    <w:p w:rsidR="00E978CB" w:rsidRDefault="00D11C27">
      <w:pPr>
        <w:pStyle w:val="1"/>
        <w:numPr>
          <w:ilvl w:val="0"/>
          <w:numId w:val="8"/>
        </w:numPr>
        <w:shd w:val="clear" w:color="auto" w:fill="auto"/>
        <w:tabs>
          <w:tab w:val="left" w:pos="1354"/>
        </w:tabs>
        <w:ind w:left="20" w:right="20" w:firstLine="580"/>
      </w:pPr>
      <w:r>
        <w:t>При обнаружении оснований для отказа в приеме документов, предусмотренных п. 2.6. Административного регламента, должностное лицо администрации возвращает заявителю документы с разъяснением причин возврата.</w:t>
      </w:r>
    </w:p>
    <w:p w:rsidR="00E978CB" w:rsidRDefault="00D11C27">
      <w:pPr>
        <w:pStyle w:val="1"/>
        <w:shd w:val="clear" w:color="auto" w:fill="auto"/>
        <w:ind w:left="20" w:firstLine="580"/>
      </w:pPr>
      <w:r>
        <w:t>Максимальный срок исполнения данной процедуры - 1 рабочий день.</w:t>
      </w:r>
    </w:p>
    <w:p w:rsidR="00E978CB" w:rsidRDefault="00D11C27">
      <w:pPr>
        <w:pStyle w:val="1"/>
        <w:numPr>
          <w:ilvl w:val="0"/>
          <w:numId w:val="7"/>
        </w:numPr>
        <w:shd w:val="clear" w:color="auto" w:fill="auto"/>
        <w:tabs>
          <w:tab w:val="left" w:pos="1134"/>
        </w:tabs>
        <w:ind w:left="20" w:right="20" w:firstLine="580"/>
      </w:pPr>
      <w:r>
        <w:t>Рассмотрение представленных документов и принятие решения о предоставлении муниципальной услуги.</w:t>
      </w:r>
    </w:p>
    <w:p w:rsidR="00E978CB" w:rsidRDefault="00D11C27">
      <w:pPr>
        <w:pStyle w:val="1"/>
        <w:shd w:val="clear" w:color="auto" w:fill="auto"/>
        <w:ind w:left="20" w:right="20" w:firstLine="580"/>
      </w:pPr>
      <w:r>
        <w:t>3.5.1. Должностное лицо администрации в течение 10 рабочих дней со дня получения отписанного Главой администрации заявления проводит проверку:</w:t>
      </w:r>
    </w:p>
    <w:p w:rsidR="00E978CB" w:rsidRDefault="00D11C27">
      <w:pPr>
        <w:pStyle w:val="1"/>
        <w:shd w:val="clear" w:color="auto" w:fill="auto"/>
        <w:ind w:left="20" w:right="20" w:firstLine="580"/>
      </w:pPr>
      <w:r>
        <w:t>- наличия всех необходимых документов, предусмотренных п. 2.5. административного регламента;</w:t>
      </w:r>
    </w:p>
    <w:p w:rsidR="00E978CB" w:rsidRDefault="00D11C27">
      <w:pPr>
        <w:pStyle w:val="1"/>
        <w:numPr>
          <w:ilvl w:val="0"/>
          <w:numId w:val="9"/>
        </w:numPr>
        <w:shd w:val="clear" w:color="auto" w:fill="auto"/>
        <w:tabs>
          <w:tab w:val="left" w:pos="817"/>
        </w:tabs>
        <w:ind w:left="20" w:right="20" w:firstLine="580"/>
      </w:pPr>
      <w:r>
        <w:t>соответствия установки рекламной конструкции в заявленном месте градостроительной документации поселения;</w:t>
      </w:r>
    </w:p>
    <w:p w:rsidR="00E978CB" w:rsidRDefault="00D11C27">
      <w:pPr>
        <w:pStyle w:val="1"/>
        <w:numPr>
          <w:ilvl w:val="0"/>
          <w:numId w:val="9"/>
        </w:numPr>
        <w:shd w:val="clear" w:color="auto" w:fill="auto"/>
        <w:tabs>
          <w:tab w:val="left" w:pos="822"/>
        </w:tabs>
        <w:ind w:left="20" w:right="20" w:firstLine="580"/>
      </w:pPr>
      <w:r>
        <w:t>соответствия установки рекламной конструкции в заявленном месте требованиям нормативных актов по безопасности движения транспорта;</w:t>
      </w:r>
    </w:p>
    <w:p w:rsidR="00E978CB" w:rsidRDefault="00D11C27">
      <w:pPr>
        <w:pStyle w:val="1"/>
        <w:numPr>
          <w:ilvl w:val="0"/>
          <w:numId w:val="9"/>
        </w:numPr>
        <w:shd w:val="clear" w:color="auto" w:fill="auto"/>
        <w:tabs>
          <w:tab w:val="left" w:pos="817"/>
        </w:tabs>
        <w:ind w:left="20" w:right="20" w:firstLine="580"/>
      </w:pPr>
      <w:r>
        <w:t>соответствия установки рекламной конструкции в заявленном месте внешнему архитектурному облику сложившейся застройки поселения.</w:t>
      </w:r>
    </w:p>
    <w:p w:rsidR="00E978CB" w:rsidRDefault="00D11C27">
      <w:pPr>
        <w:pStyle w:val="1"/>
        <w:numPr>
          <w:ilvl w:val="0"/>
          <w:numId w:val="10"/>
        </w:numPr>
        <w:shd w:val="clear" w:color="auto" w:fill="auto"/>
        <w:tabs>
          <w:tab w:val="left" w:pos="1383"/>
        </w:tabs>
        <w:ind w:left="20" w:right="20" w:firstLine="580"/>
      </w:pPr>
      <w:r>
        <w:t>При наличии всех необходимых документов, их соответствии необходимым требованиям должностное лицо в течение 2 рабочих дней готовит проект постановления о разрешении на установку рекламной конструкции.</w:t>
      </w:r>
    </w:p>
    <w:p w:rsidR="00E978CB" w:rsidRDefault="00D11C27">
      <w:pPr>
        <w:pStyle w:val="1"/>
        <w:numPr>
          <w:ilvl w:val="0"/>
          <w:numId w:val="10"/>
        </w:numPr>
        <w:shd w:val="clear" w:color="auto" w:fill="auto"/>
        <w:tabs>
          <w:tab w:val="left" w:pos="1359"/>
        </w:tabs>
        <w:ind w:left="20" w:right="20" w:firstLine="580"/>
      </w:pPr>
      <w:r>
        <w:lastRenderedPageBreak/>
        <w:t>В случае обнаружения оснований для отказа в предоставлении муниципальной услуги, должностное лицо в течение 2 рабочих дней готовит уведомление об отказе в разрешении на установку рекламной конструкции.</w:t>
      </w:r>
    </w:p>
    <w:p w:rsidR="00E978CB" w:rsidRDefault="00D11C27">
      <w:pPr>
        <w:pStyle w:val="1"/>
        <w:shd w:val="clear" w:color="auto" w:fill="auto"/>
        <w:ind w:left="20" w:right="20" w:firstLine="580"/>
      </w:pPr>
      <w:r>
        <w:t>3.5.4 Проект постановления о разрешении на установку рекламной конструкции или уведомление об отказе в разрешении направляется Главе администрации на рассмотрение и подписание.</w:t>
      </w:r>
    </w:p>
    <w:p w:rsidR="00E978CB" w:rsidRDefault="00D11C27">
      <w:pPr>
        <w:pStyle w:val="1"/>
        <w:shd w:val="clear" w:color="auto" w:fill="auto"/>
        <w:ind w:left="20" w:firstLine="580"/>
      </w:pPr>
      <w:r>
        <w:t>Максимальный срок исполнения данной процедуры - 5 рабочих день.</w:t>
      </w:r>
    </w:p>
    <w:p w:rsidR="00E978CB" w:rsidRDefault="00D11C27">
      <w:pPr>
        <w:pStyle w:val="1"/>
        <w:numPr>
          <w:ilvl w:val="1"/>
          <w:numId w:val="10"/>
        </w:numPr>
        <w:shd w:val="clear" w:color="auto" w:fill="auto"/>
        <w:tabs>
          <w:tab w:val="left" w:pos="1210"/>
        </w:tabs>
        <w:ind w:left="20" w:right="20" w:firstLine="580"/>
      </w:pPr>
      <w:r>
        <w:t>Выдача заявителю постановления о разрешении на установку рекламной конструкции или уведомления об отказе в разрешении.</w:t>
      </w:r>
    </w:p>
    <w:p w:rsidR="00E978CB" w:rsidRDefault="00D11C27">
      <w:pPr>
        <w:pStyle w:val="1"/>
        <w:shd w:val="clear" w:color="auto" w:fill="auto"/>
        <w:ind w:left="20" w:right="20" w:firstLine="580"/>
      </w:pPr>
      <w:r>
        <w:t>3.6.1. В течение 3 рабочих дней со дня подписания соответствующего решения должностное лицо выдает заявителю постановление о разрешении на установку рекламной конструкции или уведомление об отказе в разрешении лично либо представителю заявителя, либо направляет соответствующее решение по почте.</w:t>
      </w:r>
    </w:p>
    <w:p w:rsidR="00E978CB" w:rsidRDefault="00D11C27">
      <w:pPr>
        <w:pStyle w:val="1"/>
        <w:numPr>
          <w:ilvl w:val="1"/>
          <w:numId w:val="10"/>
        </w:numPr>
        <w:shd w:val="clear" w:color="auto" w:fill="auto"/>
        <w:tabs>
          <w:tab w:val="left" w:pos="1191"/>
        </w:tabs>
        <w:ind w:left="20" w:right="20" w:firstLine="580"/>
      </w:pPr>
      <w:r>
        <w:t>Заключение договора на установку и эксплуатацию рекламной конструкции.</w:t>
      </w:r>
    </w:p>
    <w:p w:rsidR="00E978CB" w:rsidRDefault="00D11C27">
      <w:pPr>
        <w:pStyle w:val="1"/>
        <w:numPr>
          <w:ilvl w:val="2"/>
          <w:numId w:val="10"/>
        </w:numPr>
        <w:shd w:val="clear" w:color="auto" w:fill="auto"/>
        <w:tabs>
          <w:tab w:val="left" w:pos="1287"/>
        </w:tabs>
        <w:ind w:left="20" w:right="20" w:firstLine="580"/>
      </w:pPr>
      <w:r>
        <w:t>В случае принятия решения о разрешении на установку рекламной конструкции, должностное лицо в течение 3 рабочих дней со дня подписания соответствующего постановления готовит в 3 экземплярах проект договора на установку и эксплуатацию рекламной конструкции и направляет его на подпись Главе администрации.</w:t>
      </w:r>
    </w:p>
    <w:p w:rsidR="00E978CB" w:rsidRDefault="00D11C27">
      <w:pPr>
        <w:pStyle w:val="1"/>
        <w:numPr>
          <w:ilvl w:val="2"/>
          <w:numId w:val="10"/>
        </w:numPr>
        <w:shd w:val="clear" w:color="auto" w:fill="auto"/>
        <w:tabs>
          <w:tab w:val="left" w:pos="1340"/>
        </w:tabs>
        <w:ind w:left="20" w:right="20" w:firstLine="580"/>
      </w:pPr>
      <w:r>
        <w:t>В течение 3 рабочих дней со дня подписания договора Главой администрации должностное лицо извещает об этом заявителя.</w:t>
      </w:r>
    </w:p>
    <w:p w:rsidR="00E978CB" w:rsidRDefault="00D11C27">
      <w:pPr>
        <w:pStyle w:val="1"/>
        <w:numPr>
          <w:ilvl w:val="2"/>
          <w:numId w:val="10"/>
        </w:numPr>
        <w:shd w:val="clear" w:color="auto" w:fill="auto"/>
        <w:tabs>
          <w:tab w:val="left" w:pos="1326"/>
        </w:tabs>
        <w:ind w:left="20" w:right="20" w:firstLine="580"/>
      </w:pPr>
      <w:r>
        <w:t>В соответствии с Налоговым кодексом РФ заявитель оплачивает государственную пошлину за выдачу разрешения на установку рекламной конструкции.</w:t>
      </w:r>
    </w:p>
    <w:p w:rsidR="00E978CB" w:rsidRDefault="00D11C27">
      <w:pPr>
        <w:pStyle w:val="1"/>
        <w:numPr>
          <w:ilvl w:val="2"/>
          <w:numId w:val="10"/>
        </w:numPr>
        <w:shd w:val="clear" w:color="auto" w:fill="auto"/>
        <w:tabs>
          <w:tab w:val="left" w:pos="1335"/>
        </w:tabs>
        <w:spacing w:after="304"/>
        <w:ind w:left="20" w:right="20" w:firstLine="580"/>
      </w:pPr>
      <w:r>
        <w:t>В течение 5 рабочих дней заявитель представляет должностному лицу администрации квитанцию об оплате госпошлины и подписывает 3 экземпляра договора, один из которых хранится в администрации.</w:t>
      </w:r>
    </w:p>
    <w:p w:rsidR="00E978CB" w:rsidRDefault="00D11C27">
      <w:pPr>
        <w:pStyle w:val="11"/>
        <w:keepNext/>
        <w:keepLines/>
        <w:shd w:val="clear" w:color="auto" w:fill="auto"/>
        <w:spacing w:after="0" w:line="317" w:lineRule="exact"/>
        <w:ind w:left="1080"/>
        <w:jc w:val="left"/>
      </w:pPr>
      <w:bookmarkStart w:id="14" w:name="bookmark13"/>
      <w:r>
        <w:t xml:space="preserve">4. Формы </w:t>
      </w:r>
      <w:proofErr w:type="gramStart"/>
      <w:r>
        <w:t>контроля за</w:t>
      </w:r>
      <w:proofErr w:type="gramEnd"/>
      <w:r>
        <w:t xml:space="preserve"> исполнением Административного</w:t>
      </w:r>
      <w:bookmarkEnd w:id="14"/>
    </w:p>
    <w:p w:rsidR="00E978CB" w:rsidRDefault="00D11C27">
      <w:pPr>
        <w:pStyle w:val="11"/>
        <w:keepNext/>
        <w:keepLines/>
        <w:shd w:val="clear" w:color="auto" w:fill="auto"/>
        <w:spacing w:after="0" w:line="317" w:lineRule="exact"/>
        <w:ind w:left="3960"/>
        <w:jc w:val="left"/>
      </w:pPr>
      <w:bookmarkStart w:id="15" w:name="bookmark14"/>
      <w:r>
        <w:t>регламента</w:t>
      </w:r>
      <w:bookmarkEnd w:id="15"/>
    </w:p>
    <w:p w:rsidR="00E978CB" w:rsidRDefault="00D11C27">
      <w:pPr>
        <w:pStyle w:val="1"/>
        <w:shd w:val="clear" w:color="auto" w:fill="auto"/>
        <w:spacing w:line="317" w:lineRule="exact"/>
        <w:ind w:left="20" w:right="20" w:firstLine="580"/>
      </w:pPr>
      <w:proofErr w:type="gramStart"/>
      <w:r>
        <w:t>Контроль за</w:t>
      </w:r>
      <w:proofErr w:type="gramEnd"/>
      <w:r>
        <w:t xml:space="preserve"> соблюдением при предоставлении муниципальной услуги последовательности административных действий и административных процедур, определенных настоящим Административным регламентом, осуществляет Глава администрации.</w:t>
      </w:r>
    </w:p>
    <w:p w:rsidR="00E978CB" w:rsidRDefault="00D11C27">
      <w:pPr>
        <w:pStyle w:val="20"/>
        <w:numPr>
          <w:ilvl w:val="3"/>
          <w:numId w:val="10"/>
        </w:numPr>
        <w:shd w:val="clear" w:color="auto" w:fill="auto"/>
        <w:tabs>
          <w:tab w:val="left" w:pos="1129"/>
        </w:tabs>
        <w:ind w:left="20" w:right="20" w:firstLine="580"/>
      </w:pPr>
      <w:r>
        <w:t xml:space="preserve">Порядок осуществления текущего </w:t>
      </w:r>
      <w:proofErr w:type="gramStart"/>
      <w:r>
        <w:t>контроля за</w:t>
      </w:r>
      <w:proofErr w:type="gramEnd"/>
      <w: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указанными лицами</w:t>
      </w:r>
    </w:p>
    <w:p w:rsidR="00E978CB" w:rsidRDefault="00D11C27">
      <w:pPr>
        <w:pStyle w:val="1"/>
        <w:shd w:val="clear" w:color="auto" w:fill="auto"/>
        <w:ind w:left="20" w:right="20" w:firstLine="580"/>
      </w:pPr>
      <w:r>
        <w:t xml:space="preserve">Текущий контроль осуществляется путем проведения Главой администрации проверок соблюдения нормативных правовых актов Российской </w:t>
      </w:r>
      <w:r>
        <w:lastRenderedPageBreak/>
        <w:t>Федерации, муни</w:t>
      </w:r>
      <w:r w:rsidR="00944B33">
        <w:t xml:space="preserve">ципальных правовых актов </w:t>
      </w:r>
      <w:r w:rsidR="00944B33">
        <w:rPr>
          <w:lang w:val="ru-RU"/>
        </w:rPr>
        <w:t>Богословского</w:t>
      </w:r>
      <w:r>
        <w:t xml:space="preserve"> сельского поселения, а также положений настоящего Административного регламента.</w:t>
      </w:r>
    </w:p>
    <w:p w:rsidR="00E978CB" w:rsidRDefault="00D11C27">
      <w:pPr>
        <w:pStyle w:val="20"/>
        <w:numPr>
          <w:ilvl w:val="3"/>
          <w:numId w:val="10"/>
        </w:numPr>
        <w:shd w:val="clear" w:color="auto" w:fill="auto"/>
        <w:tabs>
          <w:tab w:val="left" w:pos="1119"/>
        </w:tabs>
        <w:ind w:left="20" w:right="20" w:firstLine="580"/>
      </w:pPr>
      <w:r>
        <w:t xml:space="preserve">Порядок и периодичность осуществления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E978CB" w:rsidRDefault="00D11C27">
      <w:pPr>
        <w:pStyle w:val="1"/>
        <w:shd w:val="clear" w:color="auto" w:fill="auto"/>
        <w:ind w:left="20" w:right="20" w:firstLine="580"/>
      </w:pPr>
      <w:r>
        <w:t>Глава администрации или уполномоченные им лица проводит проверки полноты и качества предоставления муниципальной услуги должностными лицами администрации.</w:t>
      </w:r>
    </w:p>
    <w:p w:rsidR="00E978CB" w:rsidRDefault="00D11C27">
      <w:pPr>
        <w:pStyle w:val="1"/>
        <w:shd w:val="clear" w:color="auto" w:fill="auto"/>
        <w:ind w:left="20" w:right="20" w:firstLine="580"/>
      </w:pPr>
      <w:r>
        <w:t>Проверки могут быть плановыми на основан</w:t>
      </w:r>
      <w:r w:rsidR="00AD566D">
        <w:t xml:space="preserve">ии планов работы администрации </w:t>
      </w:r>
      <w:r w:rsidR="00AD566D">
        <w:rPr>
          <w:lang w:val="ru-RU"/>
        </w:rPr>
        <w:t>Богословского</w:t>
      </w:r>
      <w:r>
        <w:t xml:space="preserve"> сельского поселения либо внеплановыми, проводимыми, в том числе, по жалобе заявителей на своевременность, полноту и качество предоставления муниципальной услуги.</w:t>
      </w:r>
    </w:p>
    <w:p w:rsidR="00E978CB" w:rsidRDefault="00D11C27">
      <w:pPr>
        <w:pStyle w:val="1"/>
        <w:shd w:val="clear" w:color="auto" w:fill="auto"/>
        <w:ind w:left="20" w:right="20" w:firstLine="580"/>
      </w:pPr>
      <w:r>
        <w:t>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E978CB" w:rsidRDefault="00D11C27">
      <w:pPr>
        <w:pStyle w:val="20"/>
        <w:numPr>
          <w:ilvl w:val="3"/>
          <w:numId w:val="10"/>
        </w:numPr>
        <w:shd w:val="clear" w:color="auto" w:fill="auto"/>
        <w:tabs>
          <w:tab w:val="left" w:pos="1196"/>
        </w:tabs>
        <w:ind w:left="20" w:right="20" w:firstLine="580"/>
      </w:pPr>
      <w: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978CB" w:rsidRDefault="00D11C27">
      <w:pPr>
        <w:pStyle w:val="1"/>
        <w:shd w:val="clear" w:color="auto" w:fill="auto"/>
        <w:ind w:left="20" w:right="20" w:firstLine="580"/>
      </w:pPr>
      <w:r>
        <w:t>Должностные лица администрации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В случае выявления нарушений должностное лицо несет дисциплинарную ответственность в соответствии с Трудовым кодексом Российской Федерации.</w:t>
      </w:r>
    </w:p>
    <w:p w:rsidR="00E978CB" w:rsidRDefault="00D11C27">
      <w:pPr>
        <w:pStyle w:val="20"/>
        <w:numPr>
          <w:ilvl w:val="3"/>
          <w:numId w:val="10"/>
        </w:numPr>
        <w:shd w:val="clear" w:color="auto" w:fill="auto"/>
        <w:tabs>
          <w:tab w:val="left" w:pos="1383"/>
        </w:tabs>
        <w:ind w:left="20" w:right="20" w:firstLine="580"/>
      </w:pPr>
      <w:r>
        <w:t xml:space="preserve">Положения, характеризующие требования к порядку исполнения и формам </w:t>
      </w:r>
      <w:proofErr w:type="gramStart"/>
      <w:r>
        <w:t>контроля за</w:t>
      </w:r>
      <w:proofErr w:type="gramEnd"/>
      <w:r>
        <w:t xml:space="preserve"> исполнением Административного регламента</w:t>
      </w:r>
    </w:p>
    <w:p w:rsidR="00D71C68" w:rsidRDefault="00D11C27" w:rsidP="00D71C68">
      <w:pPr>
        <w:pStyle w:val="1"/>
        <w:shd w:val="clear" w:color="auto" w:fill="auto"/>
        <w:spacing w:after="300"/>
        <w:ind w:left="20" w:right="20" w:firstLine="580"/>
        <w:rPr>
          <w:lang w:val="ru-RU"/>
        </w:rPr>
      </w:pPr>
      <w:proofErr w:type="gramStart"/>
      <w:r>
        <w:t>Контроль за</w:t>
      </w:r>
      <w:proofErr w:type="gramEnd"/>
      <w:r>
        <w:t xml:space="preserve"> соблюдением последовательности действий, определенных настоящим Административным регламентом, осуществляется в соответствии с законодательством.</w:t>
      </w:r>
    </w:p>
    <w:p w:rsidR="00E978CB" w:rsidRPr="00D71C68" w:rsidRDefault="00D11C27" w:rsidP="00D71C68">
      <w:pPr>
        <w:pStyle w:val="1"/>
        <w:shd w:val="clear" w:color="auto" w:fill="auto"/>
        <w:spacing w:after="300"/>
        <w:ind w:left="20" w:right="20" w:firstLine="580"/>
        <w:rPr>
          <w:b/>
        </w:rPr>
      </w:pPr>
      <w:r w:rsidRPr="00D71C68">
        <w:rPr>
          <w:b/>
        </w:rPr>
        <w:t>5. Досудебный (внесудебный) порядок обжалования решений и действий (бездействий) должностного лица, муниципального служащего</w:t>
      </w:r>
    </w:p>
    <w:p w:rsidR="00E978CB" w:rsidRDefault="00D11C27">
      <w:pPr>
        <w:pStyle w:val="1"/>
        <w:numPr>
          <w:ilvl w:val="0"/>
          <w:numId w:val="11"/>
        </w:numPr>
        <w:shd w:val="clear" w:color="auto" w:fill="auto"/>
        <w:tabs>
          <w:tab w:val="left" w:pos="1340"/>
        </w:tabs>
        <w:ind w:left="20" w:right="20" w:firstLine="580"/>
      </w:pPr>
      <w:r>
        <w:t>Действия (бездействие) должностных лиц администрации, осуществленные или принятые в ходе предоставления муниципальной услуги, могут быть обжалованы заявителем в досудебном порядке путем подачи жалобы. Жалоба рассматривается в течение 30 дней.</w:t>
      </w:r>
    </w:p>
    <w:p w:rsidR="00E978CB" w:rsidRDefault="00D11C27">
      <w:pPr>
        <w:pStyle w:val="1"/>
        <w:numPr>
          <w:ilvl w:val="0"/>
          <w:numId w:val="11"/>
        </w:numPr>
        <w:shd w:val="clear" w:color="auto" w:fill="auto"/>
        <w:tabs>
          <w:tab w:val="left" w:pos="1086"/>
        </w:tabs>
        <w:ind w:left="20" w:right="20" w:firstLine="580"/>
      </w:pPr>
      <w:r>
        <w:t>В досудебном порядке заявителем могут быть обжалованы действия (бездействия) должностных лиц администрации -</w:t>
      </w:r>
      <w:r w:rsidR="00AD566D">
        <w:t xml:space="preserve"> Главе администрации </w:t>
      </w:r>
      <w:r w:rsidR="00AD566D">
        <w:rPr>
          <w:lang w:val="ru-RU"/>
        </w:rPr>
        <w:t>Богословского</w:t>
      </w:r>
      <w:r>
        <w:t xml:space="preserve"> сельского поселения.</w:t>
      </w:r>
    </w:p>
    <w:p w:rsidR="00E978CB" w:rsidRDefault="00D11C27">
      <w:pPr>
        <w:pStyle w:val="1"/>
        <w:numPr>
          <w:ilvl w:val="0"/>
          <w:numId w:val="11"/>
        </w:numPr>
        <w:shd w:val="clear" w:color="auto" w:fill="auto"/>
        <w:tabs>
          <w:tab w:val="left" w:pos="1075"/>
        </w:tabs>
        <w:ind w:left="20" w:firstLine="580"/>
      </w:pPr>
      <w:r>
        <w:t>Жалоба заявителя должна содержать следующие сведения</w:t>
      </w:r>
    </w:p>
    <w:p w:rsidR="00E978CB" w:rsidRDefault="00D11C27">
      <w:pPr>
        <w:pStyle w:val="1"/>
        <w:shd w:val="clear" w:color="auto" w:fill="auto"/>
        <w:tabs>
          <w:tab w:val="left" w:pos="883"/>
        </w:tabs>
        <w:ind w:left="20" w:firstLine="580"/>
      </w:pPr>
      <w:r>
        <w:t>а)</w:t>
      </w:r>
      <w:r>
        <w:tab/>
        <w:t>должность лица, которому адресуется жалоба;</w:t>
      </w:r>
    </w:p>
    <w:p w:rsidR="00E978CB" w:rsidRDefault="00D11C27">
      <w:pPr>
        <w:pStyle w:val="1"/>
        <w:shd w:val="clear" w:color="auto" w:fill="auto"/>
        <w:tabs>
          <w:tab w:val="left" w:pos="937"/>
        </w:tabs>
        <w:ind w:left="20" w:right="20" w:firstLine="580"/>
      </w:pPr>
      <w:r>
        <w:lastRenderedPageBreak/>
        <w:t>б)</w:t>
      </w:r>
      <w:r>
        <w:tab/>
        <w:t>фамилию, имя, отчество гражданина, которым подается жалоба, его место жительства или пребывания;</w:t>
      </w:r>
    </w:p>
    <w:p w:rsidR="00E978CB" w:rsidRDefault="00D11C27">
      <w:pPr>
        <w:pStyle w:val="1"/>
        <w:shd w:val="clear" w:color="auto" w:fill="auto"/>
        <w:tabs>
          <w:tab w:val="left" w:pos="903"/>
        </w:tabs>
        <w:ind w:left="20" w:right="20" w:firstLine="580"/>
      </w:pPr>
      <w:r>
        <w:t>в)</w:t>
      </w:r>
      <w:r>
        <w:tab/>
        <w:t>суть жалобы с указанием должностного лица, действие (бездействие) которого нарушает права и законные интересы заявителя;</w:t>
      </w:r>
    </w:p>
    <w:p w:rsidR="00E978CB" w:rsidRDefault="00D11C27">
      <w:pPr>
        <w:pStyle w:val="1"/>
        <w:shd w:val="clear" w:color="auto" w:fill="auto"/>
        <w:tabs>
          <w:tab w:val="left" w:pos="908"/>
        </w:tabs>
        <w:ind w:left="20" w:right="20" w:firstLine="580"/>
      </w:pPr>
      <w:r>
        <w:t>г)</w:t>
      </w:r>
      <w:r>
        <w:tab/>
        <w:t>сведения о способе информирования заявителя о принятых мерах по результатам рассмотрения его сообщения;</w:t>
      </w:r>
    </w:p>
    <w:p w:rsidR="00E978CB" w:rsidRDefault="00D11C27">
      <w:pPr>
        <w:pStyle w:val="1"/>
        <w:shd w:val="clear" w:color="auto" w:fill="auto"/>
        <w:tabs>
          <w:tab w:val="left" w:pos="893"/>
        </w:tabs>
        <w:ind w:left="20" w:firstLine="580"/>
      </w:pPr>
      <w:r>
        <w:t>д)</w:t>
      </w:r>
      <w:r>
        <w:tab/>
        <w:t>личную подпись заявителя и дату подачи жалобы.</w:t>
      </w:r>
    </w:p>
    <w:p w:rsidR="00E978CB" w:rsidRDefault="00D11C27">
      <w:pPr>
        <w:pStyle w:val="1"/>
        <w:numPr>
          <w:ilvl w:val="0"/>
          <w:numId w:val="12"/>
        </w:numPr>
        <w:shd w:val="clear" w:color="auto" w:fill="auto"/>
        <w:tabs>
          <w:tab w:val="left" w:pos="1153"/>
        </w:tabs>
        <w:ind w:left="20" w:right="20" w:firstLine="580"/>
      </w:pPr>
      <w:r>
        <w:t>Заявитель имеет право на получение информации и документов, необходимых для обоснования и рассмотрения жалобы. Такая информация и документы предоставляются заявителю в порядке, установленном Федеральным законом от 2 мая 2006 года № 59-ФЗ «О порядке рассмотрения обращений граждан Российской Федерации».</w:t>
      </w:r>
    </w:p>
    <w:p w:rsidR="00E978CB" w:rsidRDefault="00D11C27">
      <w:pPr>
        <w:pStyle w:val="1"/>
        <w:numPr>
          <w:ilvl w:val="0"/>
          <w:numId w:val="12"/>
        </w:numPr>
        <w:shd w:val="clear" w:color="auto" w:fill="auto"/>
        <w:tabs>
          <w:tab w:val="left" w:pos="1287"/>
        </w:tabs>
        <w:ind w:left="20" w:right="20" w:firstLine="580"/>
      </w:pPr>
      <w:r>
        <w:t>Основанием для начала досудебного обжалования является регистрация в администрации Пушкинского сельского поселения жалобы, направленной по почте (по электронной почте в виде электронного документа, подписанного электронной цифровой подписью) либо представленной заявителем при личном обращении.</w:t>
      </w:r>
    </w:p>
    <w:p w:rsidR="00E978CB" w:rsidRDefault="00D11C27">
      <w:pPr>
        <w:pStyle w:val="1"/>
        <w:numPr>
          <w:ilvl w:val="0"/>
          <w:numId w:val="12"/>
        </w:numPr>
        <w:shd w:val="clear" w:color="auto" w:fill="auto"/>
        <w:tabs>
          <w:tab w:val="left" w:pos="1196"/>
        </w:tabs>
        <w:ind w:left="20" w:right="20" w:firstLine="580"/>
      </w:pPr>
      <w:r>
        <w:t xml:space="preserve">Если в письменной жалобе не </w:t>
      </w:r>
      <w:proofErr w:type="gramStart"/>
      <w:r>
        <w:t>указаны</w:t>
      </w:r>
      <w:proofErr w:type="gramEnd"/>
      <w:r>
        <w:t xml:space="preserve"> фамилия заявителя и почтовый адрес, по которому должен быть направлен ответ, ответ на жалобу не дается.</w:t>
      </w:r>
    </w:p>
    <w:p w:rsidR="00E978CB" w:rsidRDefault="00D11C27">
      <w:pPr>
        <w:pStyle w:val="1"/>
        <w:numPr>
          <w:ilvl w:val="0"/>
          <w:numId w:val="12"/>
        </w:numPr>
        <w:shd w:val="clear" w:color="auto" w:fill="auto"/>
        <w:tabs>
          <w:tab w:val="left" w:pos="1177"/>
        </w:tabs>
        <w:ind w:left="20" w:right="20" w:firstLine="580"/>
      </w:pPr>
      <w:r>
        <w:t>Письменные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w:t>
      </w:r>
    </w:p>
    <w:p w:rsidR="00E978CB" w:rsidRDefault="00D11C27">
      <w:pPr>
        <w:pStyle w:val="1"/>
        <w:numPr>
          <w:ilvl w:val="0"/>
          <w:numId w:val="12"/>
        </w:numPr>
        <w:shd w:val="clear" w:color="auto" w:fill="auto"/>
        <w:tabs>
          <w:tab w:val="left" w:pos="1119"/>
        </w:tabs>
        <w:ind w:left="20" w:right="20" w:firstLine="580"/>
      </w:pPr>
      <w:r>
        <w:t>Если текст письменной жалобы не поддается прочтению, ответ на нее не дается,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E978CB" w:rsidRDefault="00D11C27">
      <w:pPr>
        <w:pStyle w:val="1"/>
        <w:numPr>
          <w:ilvl w:val="0"/>
          <w:numId w:val="12"/>
        </w:numPr>
        <w:shd w:val="clear" w:color="auto" w:fill="auto"/>
        <w:tabs>
          <w:tab w:val="left" w:pos="1220"/>
        </w:tabs>
        <w:ind w:left="20" w:right="20" w:firstLine="580"/>
      </w:pPr>
      <w:proofErr w:type="gramStart"/>
      <w: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соответствующее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обращения рассматривались</w:t>
      </w:r>
      <w:proofErr w:type="gramEnd"/>
      <w:r>
        <w:t xml:space="preserve"> в общем отделе. О данном решении уведомляется заявитель, направивший жалобу, в письменном виде.</w:t>
      </w:r>
    </w:p>
    <w:p w:rsidR="00E978CB" w:rsidRDefault="00D11C27">
      <w:pPr>
        <w:pStyle w:val="1"/>
        <w:numPr>
          <w:ilvl w:val="0"/>
          <w:numId w:val="12"/>
        </w:numPr>
        <w:shd w:val="clear" w:color="auto" w:fill="auto"/>
        <w:tabs>
          <w:tab w:val="left" w:pos="1282"/>
        </w:tabs>
        <w:ind w:left="20" w:right="20" w:firstLine="580"/>
      </w:pPr>
      <w:r>
        <w:t>Жалоба заявителя рассматривается в течение 30 дней со дня ее регистрации.</w:t>
      </w:r>
    </w:p>
    <w:p w:rsidR="00E978CB" w:rsidRDefault="00D11C27">
      <w:pPr>
        <w:pStyle w:val="1"/>
        <w:numPr>
          <w:ilvl w:val="0"/>
          <w:numId w:val="12"/>
        </w:numPr>
        <w:shd w:val="clear" w:color="auto" w:fill="auto"/>
        <w:tabs>
          <w:tab w:val="left" w:pos="1292"/>
        </w:tabs>
        <w:ind w:left="20" w:right="20" w:firstLine="580"/>
      </w:pPr>
      <w:r>
        <w:t>По результатам рассмотрения жалобы принимается решение об удовлетворении требований заявителя либо об отказе в их удовлетворении. Ответ, содержащий результаты рассмотрения жалобы, направляется в письменном виде.</w:t>
      </w:r>
    </w:p>
    <w:p w:rsidR="00E978CB" w:rsidRDefault="00D11C27">
      <w:pPr>
        <w:pStyle w:val="1"/>
        <w:numPr>
          <w:ilvl w:val="0"/>
          <w:numId w:val="12"/>
        </w:numPr>
        <w:shd w:val="clear" w:color="auto" w:fill="auto"/>
        <w:tabs>
          <w:tab w:val="left" w:pos="1282"/>
        </w:tabs>
        <w:ind w:left="20" w:right="20" w:firstLine="580"/>
        <w:sectPr w:rsidR="00E978CB">
          <w:type w:val="continuous"/>
          <w:pgSz w:w="11905" w:h="16837"/>
          <w:pgMar w:top="1186" w:right="835" w:bottom="1217" w:left="1692" w:header="0" w:footer="3" w:gutter="0"/>
          <w:cols w:space="720"/>
          <w:noEndnote/>
          <w:docGrid w:linePitch="360"/>
        </w:sectPr>
      </w:pPr>
      <w:r>
        <w:t xml:space="preserve">Заявитель, считающий, что действия (бездействия) должностных лиц администрации нарушают его права и свободы, имеет право на обжалование </w:t>
      </w:r>
      <w:r>
        <w:lastRenderedPageBreak/>
        <w:t>таких действий (бездействий) в судебном порядке в соответствии с законодательством Российской Федерации.</w:t>
      </w: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944B33" w:rsidRDefault="00944B33">
      <w:pPr>
        <w:pStyle w:val="1"/>
        <w:shd w:val="clear" w:color="auto" w:fill="auto"/>
        <w:spacing w:after="193"/>
        <w:ind w:left="20" w:right="20"/>
        <w:jc w:val="right"/>
        <w:rPr>
          <w:lang w:val="ru-RU"/>
        </w:rPr>
      </w:pPr>
    </w:p>
    <w:p w:rsidR="00D71C68" w:rsidRDefault="00D71C68">
      <w:pPr>
        <w:pStyle w:val="1"/>
        <w:shd w:val="clear" w:color="auto" w:fill="auto"/>
        <w:spacing w:after="193"/>
        <w:ind w:left="20" w:right="20"/>
        <w:jc w:val="right"/>
        <w:rPr>
          <w:lang w:val="ru-RU"/>
        </w:rPr>
      </w:pPr>
    </w:p>
    <w:p w:rsidR="00E978CB" w:rsidRDefault="00D11C27">
      <w:pPr>
        <w:pStyle w:val="1"/>
        <w:shd w:val="clear" w:color="auto" w:fill="auto"/>
        <w:spacing w:after="193"/>
        <w:ind w:left="20" w:right="20"/>
        <w:jc w:val="right"/>
      </w:pPr>
      <w:r>
        <w:lastRenderedPageBreak/>
        <w:t>Приложение №1 к Административному регламенту 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поселения»</w:t>
      </w:r>
    </w:p>
    <w:p w:rsidR="00E978CB" w:rsidRDefault="00944B33">
      <w:pPr>
        <w:pStyle w:val="30"/>
        <w:shd w:val="clear" w:color="auto" w:fill="auto"/>
        <w:spacing w:before="0" w:after="240" w:line="230" w:lineRule="exact"/>
        <w:ind w:left="4740"/>
      </w:pPr>
      <w:r>
        <w:t xml:space="preserve">Главе </w:t>
      </w:r>
      <w:r>
        <w:rPr>
          <w:lang w:val="ru-RU"/>
        </w:rPr>
        <w:t>Богословского</w:t>
      </w:r>
      <w:r w:rsidR="00D11C27">
        <w:t xml:space="preserve"> сельского поселения</w:t>
      </w:r>
    </w:p>
    <w:p w:rsidR="00E978CB" w:rsidRDefault="00D11C27">
      <w:pPr>
        <w:pStyle w:val="30"/>
        <w:shd w:val="clear" w:color="auto" w:fill="auto"/>
        <w:tabs>
          <w:tab w:val="left" w:leader="underscore" w:pos="9338"/>
        </w:tabs>
        <w:spacing w:before="0" w:after="279" w:line="230" w:lineRule="exact"/>
        <w:ind w:left="4740"/>
      </w:pPr>
      <w:r>
        <w:t>от</w:t>
      </w:r>
      <w:r>
        <w:tab/>
      </w:r>
    </w:p>
    <w:p w:rsidR="00E978CB" w:rsidRDefault="00944B33">
      <w:pPr>
        <w:pStyle w:val="40"/>
        <w:shd w:val="clear" w:color="auto" w:fill="auto"/>
        <w:spacing w:before="0"/>
        <w:ind w:right="440"/>
      </w:pPr>
      <w:r>
        <w:rPr>
          <w:lang w:val="ru-RU"/>
        </w:rPr>
        <w:t xml:space="preserve">                                                                                                                 </w:t>
      </w:r>
      <w:r w:rsidR="00D11C27">
        <w:t>(ФИО физического лица, полное наименование юридического лица)</w:t>
      </w:r>
    </w:p>
    <w:p w:rsidR="00E978CB" w:rsidRDefault="00D11C27">
      <w:pPr>
        <w:pStyle w:val="30"/>
        <w:shd w:val="clear" w:color="auto" w:fill="auto"/>
        <w:spacing w:before="0" w:after="533" w:line="230" w:lineRule="exact"/>
        <w:ind w:right="20"/>
        <w:jc w:val="right"/>
      </w:pPr>
      <w:proofErr w:type="gramStart"/>
      <w:r>
        <w:t>проживающего</w:t>
      </w:r>
      <w:proofErr w:type="gramEnd"/>
      <w:r>
        <w:t xml:space="preserve"> (расположенного) по адресу:</w:t>
      </w:r>
    </w:p>
    <w:p w:rsidR="00E978CB" w:rsidRDefault="00D11C27">
      <w:pPr>
        <w:pStyle w:val="30"/>
        <w:shd w:val="clear" w:color="auto" w:fill="auto"/>
        <w:tabs>
          <w:tab w:val="left" w:leader="underscore" w:pos="9247"/>
        </w:tabs>
        <w:spacing w:before="0" w:after="173" w:line="230" w:lineRule="exact"/>
        <w:ind w:left="4740"/>
      </w:pPr>
      <w:r>
        <w:t>Тел.</w:t>
      </w:r>
      <w:r>
        <w:tab/>
      </w:r>
    </w:p>
    <w:p w:rsidR="00E978CB" w:rsidRDefault="00D11C27">
      <w:pPr>
        <w:pStyle w:val="50"/>
        <w:shd w:val="clear" w:color="auto" w:fill="auto"/>
        <w:spacing w:before="0" w:after="133" w:line="230" w:lineRule="exact"/>
        <w:ind w:left="3840"/>
      </w:pPr>
      <w:r>
        <w:t>ЗАЯВЛЕНИЕ</w:t>
      </w:r>
    </w:p>
    <w:p w:rsidR="00E978CB" w:rsidRDefault="00D11C27">
      <w:pPr>
        <w:pStyle w:val="30"/>
        <w:shd w:val="clear" w:color="auto" w:fill="auto"/>
        <w:tabs>
          <w:tab w:val="left" w:leader="underscore" w:pos="9332"/>
        </w:tabs>
        <w:spacing w:before="0" w:after="275" w:line="274" w:lineRule="exact"/>
        <w:ind w:left="20" w:right="20" w:firstLine="560"/>
        <w:jc w:val="both"/>
      </w:pPr>
      <w:r>
        <w:t>Прошу разрешить установку рекламной конструкции и заключить договор на установку и эксплуатацию рекламной конструкций на земельном участке, здании или ином недвижимом имуществе, по адресу:</w:t>
      </w:r>
      <w:r>
        <w:tab/>
      </w:r>
    </w:p>
    <w:p w:rsidR="00E978CB" w:rsidRDefault="00D11C27">
      <w:pPr>
        <w:pStyle w:val="30"/>
        <w:shd w:val="clear" w:color="auto" w:fill="auto"/>
        <w:spacing w:before="0" w:after="301" w:line="230" w:lineRule="exact"/>
        <w:ind w:left="20"/>
        <w:jc w:val="both"/>
      </w:pPr>
      <w:r>
        <w:t>на средствах наружной рекламы и информации</w:t>
      </w:r>
    </w:p>
    <w:p w:rsidR="00E978CB" w:rsidRDefault="00D11C27">
      <w:pPr>
        <w:pStyle w:val="60"/>
        <w:shd w:val="clear" w:color="auto" w:fill="auto"/>
        <w:spacing w:before="0" w:line="190" w:lineRule="exact"/>
        <w:ind w:right="20"/>
      </w:pPr>
      <w:proofErr w:type="gramStart"/>
      <w:r>
        <w:t xml:space="preserve">(щит, отдельно стоящий двусторонний, стена здания, сооружения, </w:t>
      </w:r>
      <w:proofErr w:type="spellStart"/>
      <w:r>
        <w:t>штендер</w:t>
      </w:r>
      <w:proofErr w:type="spellEnd"/>
      <w:r>
        <w:t>, транспарант-растяжка, витрина,</w:t>
      </w:r>
      <w:proofErr w:type="gramEnd"/>
    </w:p>
    <w:p w:rsidR="00E978CB" w:rsidRDefault="00D11C27">
      <w:pPr>
        <w:pStyle w:val="60"/>
        <w:shd w:val="clear" w:color="auto" w:fill="auto"/>
        <w:spacing w:before="0" w:line="190" w:lineRule="exact"/>
        <w:ind w:left="3840"/>
        <w:jc w:val="left"/>
      </w:pPr>
      <w:r>
        <w:t>световое панно и т.п.)</w:t>
      </w:r>
    </w:p>
    <w:p w:rsidR="00E978CB" w:rsidRDefault="00D11C27">
      <w:pPr>
        <w:pStyle w:val="a7"/>
        <w:shd w:val="clear" w:color="auto" w:fill="auto"/>
        <w:tabs>
          <w:tab w:val="left" w:leader="underscore" w:pos="5506"/>
          <w:tab w:val="left" w:leader="underscore" w:pos="7858"/>
          <w:tab w:val="left" w:leader="underscore" w:pos="8703"/>
        </w:tabs>
        <w:ind w:left="20"/>
      </w:pPr>
      <w:r>
        <w:fldChar w:fldCharType="begin"/>
      </w:r>
      <w:r>
        <w:instrText xml:space="preserve"> TOC \o "1-3" \h \z </w:instrText>
      </w:r>
      <w:r>
        <w:fldChar w:fldCharType="separate"/>
      </w:r>
      <w:r>
        <w:t>Площадь рекламно-информационного поля</w:t>
      </w:r>
      <w:r>
        <w:tab/>
        <w:t>кв.м (размеры:</w:t>
      </w:r>
      <w:r>
        <w:tab/>
        <w:t>х</w:t>
      </w:r>
      <w:r>
        <w:tab/>
        <w:t>м).</w:t>
      </w:r>
    </w:p>
    <w:p w:rsidR="00E978CB" w:rsidRDefault="00D11C27">
      <w:pPr>
        <w:pStyle w:val="a7"/>
        <w:shd w:val="clear" w:color="auto" w:fill="auto"/>
        <w:tabs>
          <w:tab w:val="right" w:leader="underscore" w:pos="6834"/>
        </w:tabs>
        <w:ind w:left="20"/>
      </w:pPr>
      <w:r>
        <w:t>Количество рекламно-информационных полей</w:t>
      </w:r>
      <w:r>
        <w:tab/>
        <w:t>.</w:t>
      </w:r>
    </w:p>
    <w:p w:rsidR="00E978CB" w:rsidRDefault="00D11C27">
      <w:pPr>
        <w:pStyle w:val="a7"/>
        <w:shd w:val="clear" w:color="auto" w:fill="auto"/>
        <w:tabs>
          <w:tab w:val="left" w:leader="underscore" w:pos="9289"/>
        </w:tabs>
        <w:ind w:left="20"/>
      </w:pPr>
      <w:r>
        <w:t>Срок распространения</w:t>
      </w:r>
      <w:r>
        <w:tab/>
        <w:t>.</w:t>
      </w:r>
      <w:r>
        <w:fldChar w:fldCharType="end"/>
      </w:r>
    </w:p>
    <w:p w:rsidR="00E978CB" w:rsidRDefault="00D11C27">
      <w:pPr>
        <w:pStyle w:val="30"/>
        <w:shd w:val="clear" w:color="auto" w:fill="auto"/>
        <w:tabs>
          <w:tab w:val="left" w:leader="underscore" w:pos="9279"/>
        </w:tabs>
        <w:spacing w:before="0" w:after="240" w:line="274" w:lineRule="exact"/>
        <w:ind w:left="20"/>
        <w:jc w:val="both"/>
      </w:pPr>
      <w:r>
        <w:t>Рекламная информация</w:t>
      </w:r>
      <w:r>
        <w:tab/>
      </w:r>
    </w:p>
    <w:p w:rsidR="00E978CB" w:rsidRDefault="00D11C27">
      <w:pPr>
        <w:pStyle w:val="30"/>
        <w:shd w:val="clear" w:color="auto" w:fill="auto"/>
        <w:spacing w:before="0" w:after="0" w:line="274" w:lineRule="exact"/>
        <w:ind w:left="20"/>
        <w:jc w:val="both"/>
      </w:pPr>
      <w:r>
        <w:t>Документы, прилагаемые к заявлению:</w:t>
      </w:r>
    </w:p>
    <w:p w:rsidR="00E978CB" w:rsidRDefault="00D11C27">
      <w:pPr>
        <w:pStyle w:val="30"/>
        <w:shd w:val="clear" w:color="auto" w:fill="auto"/>
        <w:tabs>
          <w:tab w:val="left" w:leader="underscore" w:pos="6822"/>
        </w:tabs>
        <w:spacing w:before="0" w:after="0" w:line="274" w:lineRule="exact"/>
        <w:ind w:left="20"/>
        <w:jc w:val="both"/>
      </w:pPr>
      <w:r>
        <w:t>1.</w:t>
      </w:r>
      <w:r>
        <w:tab/>
      </w:r>
    </w:p>
    <w:p w:rsidR="00E978CB" w:rsidRDefault="00D11C27">
      <w:pPr>
        <w:pStyle w:val="30"/>
        <w:shd w:val="clear" w:color="auto" w:fill="auto"/>
        <w:tabs>
          <w:tab w:val="left" w:leader="underscore" w:pos="6846"/>
        </w:tabs>
        <w:spacing w:before="0" w:after="0" w:line="274" w:lineRule="exact"/>
        <w:ind w:left="20"/>
        <w:jc w:val="both"/>
      </w:pPr>
      <w:r>
        <w:t>2.</w:t>
      </w:r>
      <w:r>
        <w:tab/>
      </w:r>
    </w:p>
    <w:p w:rsidR="00E978CB" w:rsidRDefault="00D11C27">
      <w:pPr>
        <w:pStyle w:val="30"/>
        <w:numPr>
          <w:ilvl w:val="1"/>
          <w:numId w:val="12"/>
        </w:numPr>
        <w:shd w:val="clear" w:color="auto" w:fill="auto"/>
        <w:tabs>
          <w:tab w:val="left" w:pos="250"/>
          <w:tab w:val="left" w:leader="underscore" w:pos="6841"/>
        </w:tabs>
        <w:spacing w:before="0" w:after="0" w:line="274" w:lineRule="exact"/>
        <w:ind w:left="20"/>
        <w:jc w:val="both"/>
      </w:pPr>
      <w:r>
        <w:t>.</w:t>
      </w:r>
      <w:r>
        <w:tab/>
      </w:r>
    </w:p>
    <w:p w:rsidR="00E978CB" w:rsidRDefault="00D11C27">
      <w:pPr>
        <w:pStyle w:val="30"/>
        <w:numPr>
          <w:ilvl w:val="1"/>
          <w:numId w:val="12"/>
        </w:numPr>
        <w:shd w:val="clear" w:color="auto" w:fill="auto"/>
        <w:tabs>
          <w:tab w:val="left" w:pos="255"/>
          <w:tab w:val="left" w:leader="underscore" w:pos="6846"/>
        </w:tabs>
        <w:spacing w:before="0" w:after="155" w:line="274" w:lineRule="exact"/>
        <w:ind w:left="20"/>
        <w:jc w:val="both"/>
      </w:pPr>
      <w:r>
        <w:t>.</w:t>
      </w:r>
      <w:r>
        <w:tab/>
      </w:r>
    </w:p>
    <w:p w:rsidR="00E978CB" w:rsidRDefault="00D11C27">
      <w:pPr>
        <w:pStyle w:val="60"/>
        <w:shd w:val="clear" w:color="auto" w:fill="auto"/>
        <w:spacing w:before="0" w:after="540" w:line="230" w:lineRule="exact"/>
        <w:ind w:left="20" w:right="2540"/>
        <w:jc w:val="both"/>
      </w:pPr>
      <w:r>
        <w:t xml:space="preserve">Владелец рекламной конструкции не вправе производить установку и эксплуатацию рекламной конструкции до заключения договора на ее установку и эксплуатацию. Ответственность за соблюдение ФЗ «О рекламе» и других нормативных правовых актов, регламентирующих рекламную деятельность, несет </w:t>
      </w:r>
      <w:proofErr w:type="spellStart"/>
      <w:r>
        <w:t>рекламораспространитель</w:t>
      </w:r>
      <w:proofErr w:type="spellEnd"/>
      <w:r>
        <w:t xml:space="preserve"> в соответствии с действующим законодательством.</w:t>
      </w:r>
    </w:p>
    <w:p w:rsidR="00E978CB" w:rsidRDefault="00D11C27">
      <w:pPr>
        <w:pStyle w:val="30"/>
        <w:shd w:val="clear" w:color="auto" w:fill="auto"/>
        <w:tabs>
          <w:tab w:val="left" w:leader="underscore" w:pos="855"/>
          <w:tab w:val="left" w:leader="underscore" w:pos="3015"/>
          <w:tab w:val="left" w:leader="underscore" w:pos="3975"/>
          <w:tab w:val="left" w:pos="6466"/>
          <w:tab w:val="left" w:leader="underscore" w:pos="9356"/>
        </w:tabs>
        <w:spacing w:before="0" w:after="63" w:line="230" w:lineRule="exact"/>
        <w:ind w:left="20"/>
        <w:jc w:val="both"/>
      </w:pPr>
      <w:r>
        <w:t>«</w:t>
      </w:r>
      <w:r>
        <w:tab/>
        <w:t>»</w:t>
      </w:r>
      <w:r>
        <w:tab/>
        <w:t>20</w:t>
      </w:r>
      <w:r>
        <w:tab/>
        <w:t>г.</w:t>
      </w:r>
      <w:r>
        <w:tab/>
      </w:r>
      <w:r>
        <w:tab/>
      </w:r>
    </w:p>
    <w:p w:rsidR="00E978CB" w:rsidRDefault="00D11C27">
      <w:pPr>
        <w:pStyle w:val="30"/>
        <w:shd w:val="clear" w:color="auto" w:fill="auto"/>
        <w:spacing w:before="0" w:after="249" w:line="230" w:lineRule="exact"/>
        <w:ind w:left="7340"/>
      </w:pPr>
      <w:r>
        <w:t>(подпись)</w:t>
      </w:r>
    </w:p>
    <w:p w:rsidR="00944B33" w:rsidRDefault="00944B33">
      <w:pPr>
        <w:pStyle w:val="1"/>
        <w:shd w:val="clear" w:color="auto" w:fill="auto"/>
        <w:ind w:left="20" w:right="20"/>
        <w:jc w:val="right"/>
        <w:rPr>
          <w:lang w:val="ru-RU"/>
        </w:rPr>
      </w:pPr>
    </w:p>
    <w:p w:rsidR="00944B33" w:rsidRDefault="00944B33">
      <w:pPr>
        <w:pStyle w:val="1"/>
        <w:shd w:val="clear" w:color="auto" w:fill="auto"/>
        <w:ind w:left="20" w:right="20"/>
        <w:jc w:val="right"/>
        <w:rPr>
          <w:lang w:val="ru-RU"/>
        </w:rPr>
      </w:pPr>
    </w:p>
    <w:p w:rsidR="00944B33" w:rsidRDefault="00944B33">
      <w:pPr>
        <w:pStyle w:val="1"/>
        <w:shd w:val="clear" w:color="auto" w:fill="auto"/>
        <w:ind w:left="20" w:right="20"/>
        <w:jc w:val="right"/>
        <w:rPr>
          <w:lang w:val="ru-RU"/>
        </w:rPr>
      </w:pPr>
    </w:p>
    <w:p w:rsidR="00944B33" w:rsidRDefault="00944B33">
      <w:pPr>
        <w:pStyle w:val="1"/>
        <w:shd w:val="clear" w:color="auto" w:fill="auto"/>
        <w:ind w:left="20" w:right="20"/>
        <w:jc w:val="right"/>
        <w:rPr>
          <w:lang w:val="ru-RU"/>
        </w:rPr>
      </w:pPr>
    </w:p>
    <w:p w:rsidR="00944B33" w:rsidRDefault="00944B33">
      <w:pPr>
        <w:pStyle w:val="1"/>
        <w:shd w:val="clear" w:color="auto" w:fill="auto"/>
        <w:ind w:left="20" w:right="20"/>
        <w:jc w:val="right"/>
        <w:rPr>
          <w:lang w:val="ru-RU"/>
        </w:rPr>
      </w:pPr>
    </w:p>
    <w:p w:rsidR="00944B33" w:rsidRDefault="00944B33">
      <w:pPr>
        <w:pStyle w:val="1"/>
        <w:shd w:val="clear" w:color="auto" w:fill="auto"/>
        <w:ind w:left="20" w:right="20"/>
        <w:jc w:val="right"/>
        <w:rPr>
          <w:lang w:val="ru-RU"/>
        </w:rPr>
      </w:pPr>
    </w:p>
    <w:p w:rsidR="00944B33" w:rsidRDefault="00944B33">
      <w:pPr>
        <w:pStyle w:val="1"/>
        <w:shd w:val="clear" w:color="auto" w:fill="auto"/>
        <w:ind w:left="20" w:right="20"/>
        <w:jc w:val="right"/>
        <w:rPr>
          <w:lang w:val="ru-RU"/>
        </w:rPr>
      </w:pPr>
    </w:p>
    <w:p w:rsidR="00944B33" w:rsidRDefault="00944B33">
      <w:pPr>
        <w:pStyle w:val="1"/>
        <w:shd w:val="clear" w:color="auto" w:fill="auto"/>
        <w:ind w:left="20" w:right="20"/>
        <w:jc w:val="right"/>
        <w:rPr>
          <w:lang w:val="ru-RU"/>
        </w:rPr>
      </w:pPr>
    </w:p>
    <w:p w:rsidR="00944B33" w:rsidRDefault="00944B33">
      <w:pPr>
        <w:pStyle w:val="1"/>
        <w:shd w:val="clear" w:color="auto" w:fill="auto"/>
        <w:ind w:left="20" w:right="20"/>
        <w:jc w:val="right"/>
        <w:rPr>
          <w:lang w:val="ru-RU"/>
        </w:rPr>
      </w:pPr>
    </w:p>
    <w:p w:rsidR="00E978CB" w:rsidRDefault="00D11C27">
      <w:pPr>
        <w:pStyle w:val="1"/>
        <w:shd w:val="clear" w:color="auto" w:fill="auto"/>
        <w:ind w:left="20" w:right="20"/>
        <w:jc w:val="right"/>
      </w:pPr>
      <w:r>
        <w:lastRenderedPageBreak/>
        <w:t>Приложение №2 к Административному регламенту</w:t>
      </w:r>
    </w:p>
    <w:p w:rsidR="00E978CB" w:rsidRDefault="00D11C27">
      <w:pPr>
        <w:pStyle w:val="1"/>
        <w:shd w:val="clear" w:color="auto" w:fill="auto"/>
        <w:spacing w:after="432"/>
        <w:ind w:left="4320" w:right="140"/>
        <w:jc w:val="right"/>
      </w:pPr>
      <w:r>
        <w:t>по предоставлению муниципальной услуги «Заключение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поселения»</w:t>
      </w:r>
    </w:p>
    <w:p w:rsidR="00E978CB" w:rsidRDefault="00D11C27">
      <w:pPr>
        <w:pStyle w:val="20"/>
        <w:shd w:val="clear" w:color="auto" w:fill="auto"/>
        <w:spacing w:after="239" w:line="307" w:lineRule="exact"/>
        <w:jc w:val="center"/>
      </w:pPr>
      <w:r>
        <w:rPr>
          <w:rStyle w:val="2125pt"/>
        </w:rPr>
        <w:t xml:space="preserve">БЛОК-СХЕМА последовательности действий при предоставлении муниципальной услуги </w:t>
      </w:r>
      <w:r>
        <w:t>«Заключение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 поселения»</w:t>
      </w:r>
    </w:p>
    <w:p w:rsidR="00E978CB" w:rsidRDefault="00AD566D">
      <w:pPr>
        <w:rPr>
          <w:sz w:val="2"/>
          <w:szCs w:val="2"/>
        </w:rPr>
      </w:pPr>
      <w:r>
        <w:rPr>
          <w:noProof/>
          <w:sz w:val="2"/>
          <w:szCs w:val="2"/>
          <w:lang w:val="ru-RU"/>
        </w:rPr>
        <mc:AlternateContent>
          <mc:Choice Requires="wps">
            <w:drawing>
              <wp:anchor distT="0" distB="0" distL="114300" distR="114300" simplePos="0" relativeHeight="251673600" behindDoc="0" locked="0" layoutInCell="1" allowOverlap="1">
                <wp:simplePos x="0" y="0"/>
                <wp:positionH relativeFrom="column">
                  <wp:posOffset>294005</wp:posOffset>
                </wp:positionH>
                <wp:positionV relativeFrom="paragraph">
                  <wp:posOffset>6075044</wp:posOffset>
                </wp:positionV>
                <wp:extent cx="2971800" cy="638175"/>
                <wp:effectExtent l="0" t="0" r="19050" b="28575"/>
                <wp:wrapNone/>
                <wp:docPr id="20" name="Блок-схема: процесс 20"/>
                <wp:cNvGraphicFramePr/>
                <a:graphic xmlns:a="http://schemas.openxmlformats.org/drawingml/2006/main">
                  <a:graphicData uri="http://schemas.microsoft.com/office/word/2010/wordprocessingShape">
                    <wps:wsp>
                      <wps:cNvSpPr/>
                      <wps:spPr>
                        <a:xfrm>
                          <a:off x="0" y="0"/>
                          <a:ext cx="2971800" cy="6381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566D" w:rsidRPr="00AD566D" w:rsidRDefault="00AD566D" w:rsidP="00AD566D">
                            <w:pPr>
                              <w:jc w:val="center"/>
                              <w:rPr>
                                <w:lang w:val="ru-RU"/>
                              </w:rPr>
                            </w:pPr>
                            <w:r>
                              <w:rPr>
                                <w:lang w:val="ru-RU"/>
                              </w:rPr>
                              <w:t xml:space="preserve">Заключение договора на установку и эксплуатацию рекламной конструкции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0" o:spid="_x0000_s1026" type="#_x0000_t109" style="position:absolute;margin-left:23.15pt;margin-top:478.35pt;width:234pt;height:50.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" fillcolor="#4f81bd [3204]" strokecolor="#243f60 [1604]" strokeweight="2pt">
                <v:textbox>
                  <w:txbxContent>
                    <w:p w:rsidR="00AD566D" w:rsidRPr="00AD566D" w:rsidRDefault="00AD566D" w:rsidP="00AD566D">
                      <w:pPr>
                        <w:jc w:val="center"/>
                        <w:rPr>
                          <w:lang w:val="ru-RU"/>
                        </w:rPr>
                      </w:pPr>
                      <w:r>
                        <w:rPr>
                          <w:lang w:val="ru-RU"/>
                        </w:rPr>
                        <w:t xml:space="preserve">Заключение договора на установку и эксплуатацию рекламной конструкции </w:t>
                      </w:r>
                    </w:p>
                  </w:txbxContent>
                </v:textbox>
              </v:shape>
            </w:pict>
          </mc:Fallback>
        </mc:AlternateContent>
      </w:r>
      <w:r>
        <w:rPr>
          <w:noProof/>
          <w:sz w:val="2"/>
          <w:szCs w:val="2"/>
          <w:lang w:val="ru-RU"/>
        </w:rPr>
        <mc:AlternateContent>
          <mc:Choice Requires="wps">
            <w:drawing>
              <wp:anchor distT="0" distB="0" distL="114300" distR="114300" simplePos="0" relativeHeight="251672576" behindDoc="0" locked="0" layoutInCell="1" allowOverlap="1">
                <wp:simplePos x="0" y="0"/>
                <wp:positionH relativeFrom="column">
                  <wp:posOffset>941705</wp:posOffset>
                </wp:positionH>
                <wp:positionV relativeFrom="paragraph">
                  <wp:posOffset>5932170</wp:posOffset>
                </wp:positionV>
                <wp:extent cx="45719" cy="133350"/>
                <wp:effectExtent l="19050" t="0" r="31115" b="38100"/>
                <wp:wrapNone/>
                <wp:docPr id="19" name="Стрелка вниз 19"/>
                <wp:cNvGraphicFramePr/>
                <a:graphic xmlns:a="http://schemas.openxmlformats.org/drawingml/2006/main">
                  <a:graphicData uri="http://schemas.microsoft.com/office/word/2010/wordprocessingShape">
                    <wps:wsp>
                      <wps:cNvSpPr/>
                      <wps:spPr>
                        <a:xfrm>
                          <a:off x="0" y="0"/>
                          <a:ext cx="45719"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74.15pt;margin-top:467.1pt;width:3.6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" adj="17897" fillcolor="#4f81bd [3204]" strokecolor="#243f60 [1604]" strokeweight="2pt"/>
            </w:pict>
          </mc:Fallback>
        </mc:AlternateContent>
      </w:r>
      <w:r>
        <w:rPr>
          <w:noProof/>
          <w:sz w:val="2"/>
          <w:szCs w:val="2"/>
          <w:lang w:val="ru-RU"/>
        </w:rPr>
        <mc:AlternateContent>
          <mc:Choice Requires="wps">
            <w:drawing>
              <wp:anchor distT="0" distB="0" distL="114300" distR="114300" simplePos="0" relativeHeight="251669504" behindDoc="0" locked="0" layoutInCell="1" allowOverlap="1" wp14:anchorId="4FC4271C" wp14:editId="331D3A89">
                <wp:simplePos x="0" y="0"/>
                <wp:positionH relativeFrom="column">
                  <wp:posOffset>243840</wp:posOffset>
                </wp:positionH>
                <wp:positionV relativeFrom="paragraph">
                  <wp:posOffset>4779645</wp:posOffset>
                </wp:positionV>
                <wp:extent cx="2895600" cy="981075"/>
                <wp:effectExtent l="0" t="0" r="19050" b="28575"/>
                <wp:wrapNone/>
                <wp:docPr id="15" name="Блок-схема: процесс 15"/>
                <wp:cNvGraphicFramePr/>
                <a:graphic xmlns:a="http://schemas.openxmlformats.org/drawingml/2006/main">
                  <a:graphicData uri="http://schemas.microsoft.com/office/word/2010/wordprocessingShape">
                    <wps:wsp>
                      <wps:cNvSpPr/>
                      <wps:spPr>
                        <a:xfrm>
                          <a:off x="0" y="0"/>
                          <a:ext cx="2895600" cy="9810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47B8" w:rsidRPr="00FD47B8" w:rsidRDefault="00FD47B8" w:rsidP="00FD47B8">
                            <w:pPr>
                              <w:jc w:val="center"/>
                              <w:rPr>
                                <w:lang w:val="ru-RU"/>
                              </w:rPr>
                            </w:pPr>
                            <w:r>
                              <w:rPr>
                                <w:lang w:val="ru-RU"/>
                              </w:rPr>
                              <w:t xml:space="preserve">Подготовка и выдача заявителю постановления </w:t>
                            </w:r>
                            <w:r w:rsidR="00AD566D">
                              <w:rPr>
                                <w:lang w:val="ru-RU"/>
                              </w:rPr>
                              <w:t xml:space="preserve">о разрешении на установку рекламной конструкции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5" o:spid="_x0000_s1027" type="#_x0000_t109" style="position:absolute;margin-left:19.2pt;margin-top:376.35pt;width:228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" fillcolor="#4f81bd [3204]" strokecolor="#243f60 [1604]" strokeweight="2pt">
                <v:textbox>
                  <w:txbxContent>
                    <w:p w:rsidR="00FD47B8" w:rsidRPr="00FD47B8" w:rsidRDefault="00FD47B8" w:rsidP="00FD47B8">
                      <w:pPr>
                        <w:jc w:val="center"/>
                        <w:rPr>
                          <w:lang w:val="ru-RU"/>
                        </w:rPr>
                      </w:pPr>
                      <w:r>
                        <w:rPr>
                          <w:lang w:val="ru-RU"/>
                        </w:rPr>
                        <w:t xml:space="preserve">Подготовка и выдача заявителю постановления </w:t>
                      </w:r>
                      <w:r w:rsidR="00AD566D">
                        <w:rPr>
                          <w:lang w:val="ru-RU"/>
                        </w:rPr>
                        <w:t xml:space="preserve">о разрешении на установку рекламной конструкции </w:t>
                      </w:r>
                    </w:p>
                  </w:txbxContent>
                </v:textbox>
              </v:shape>
            </w:pict>
          </mc:Fallback>
        </mc:AlternateContent>
      </w:r>
      <w:r>
        <w:rPr>
          <w:noProof/>
          <w:sz w:val="2"/>
          <w:szCs w:val="2"/>
          <w:lang w:val="ru-RU"/>
        </w:rPr>
        <mc:AlternateContent>
          <mc:Choice Requires="wps">
            <w:drawing>
              <wp:anchor distT="0" distB="0" distL="114300" distR="114300" simplePos="0" relativeHeight="251671552" behindDoc="0" locked="0" layoutInCell="1" allowOverlap="1" wp14:anchorId="3A81270F" wp14:editId="07C44EEF">
                <wp:simplePos x="0" y="0"/>
                <wp:positionH relativeFrom="column">
                  <wp:posOffset>3551555</wp:posOffset>
                </wp:positionH>
                <wp:positionV relativeFrom="paragraph">
                  <wp:posOffset>4779645</wp:posOffset>
                </wp:positionV>
                <wp:extent cx="2419350" cy="1152525"/>
                <wp:effectExtent l="0" t="0" r="19050" b="28575"/>
                <wp:wrapNone/>
                <wp:docPr id="18" name="Блок-схема: процесс 18"/>
                <wp:cNvGraphicFramePr/>
                <a:graphic xmlns:a="http://schemas.openxmlformats.org/drawingml/2006/main">
                  <a:graphicData uri="http://schemas.microsoft.com/office/word/2010/wordprocessingShape">
                    <wps:wsp>
                      <wps:cNvSpPr/>
                      <wps:spPr>
                        <a:xfrm>
                          <a:off x="0" y="0"/>
                          <a:ext cx="2419350" cy="11525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566D" w:rsidRPr="00AD566D" w:rsidRDefault="00AD566D" w:rsidP="00AD566D">
                            <w:pPr>
                              <w:jc w:val="center"/>
                              <w:rPr>
                                <w:lang w:val="ru-RU"/>
                              </w:rPr>
                            </w:pPr>
                            <w:r>
                              <w:rPr>
                                <w:lang w:val="ru-RU"/>
                              </w:rPr>
                              <w:t xml:space="preserve">Подготовка и выдача уведомления об отказе в разрешении на установку рекламной конструкции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 o:spid="_x0000_s1028" type="#_x0000_t109" style="position:absolute;margin-left:279.65pt;margin-top:376.35pt;width:190.5pt;height:9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" fillcolor="#4f81bd [3204]" strokecolor="#243f60 [1604]" strokeweight="2pt">
                <v:textbox>
                  <w:txbxContent>
                    <w:p w:rsidR="00AD566D" w:rsidRPr="00AD566D" w:rsidRDefault="00AD566D" w:rsidP="00AD566D">
                      <w:pPr>
                        <w:jc w:val="center"/>
                        <w:rPr>
                          <w:lang w:val="ru-RU"/>
                        </w:rPr>
                      </w:pPr>
                      <w:r>
                        <w:rPr>
                          <w:lang w:val="ru-RU"/>
                        </w:rPr>
                        <w:t xml:space="preserve">Подготовка и выдача уведомления об отказе в разрешении на установку рекламной конструкции  </w:t>
                      </w:r>
                    </w:p>
                  </w:txbxContent>
                </v:textbox>
              </v:shape>
            </w:pict>
          </mc:Fallback>
        </mc:AlternateContent>
      </w:r>
      <w:r>
        <w:rPr>
          <w:noProof/>
          <w:sz w:val="2"/>
          <w:szCs w:val="2"/>
          <w:lang w:val="ru-RU"/>
        </w:rPr>
        <mc:AlternateContent>
          <mc:Choice Requires="wps">
            <w:drawing>
              <wp:anchor distT="0" distB="0" distL="114300" distR="114300" simplePos="0" relativeHeight="251670528" behindDoc="0" locked="0" layoutInCell="1" allowOverlap="1" wp14:anchorId="1114D5A8" wp14:editId="675555A9">
                <wp:simplePos x="0" y="0"/>
                <wp:positionH relativeFrom="column">
                  <wp:posOffset>4932045</wp:posOffset>
                </wp:positionH>
                <wp:positionV relativeFrom="paragraph">
                  <wp:posOffset>4474845</wp:posOffset>
                </wp:positionV>
                <wp:extent cx="47625" cy="304800"/>
                <wp:effectExtent l="19050" t="0" r="47625" b="38100"/>
                <wp:wrapNone/>
                <wp:docPr id="17" name="Стрелка вниз 17"/>
                <wp:cNvGraphicFramePr/>
                <a:graphic xmlns:a="http://schemas.openxmlformats.org/drawingml/2006/main">
                  <a:graphicData uri="http://schemas.microsoft.com/office/word/2010/wordprocessingShape">
                    <wps:wsp>
                      <wps:cNvSpPr/>
                      <wps:spPr>
                        <a:xfrm>
                          <a:off x="0" y="0"/>
                          <a:ext cx="4762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низ 17" o:spid="_x0000_s1026" type="#_x0000_t67" style="position:absolute;margin-left:388.35pt;margin-top:352.35pt;width:3.75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" adj="19913" fillcolor="#4f81bd [3204]" strokecolor="#243f60 [1604]" strokeweight="2pt"/>
            </w:pict>
          </mc:Fallback>
        </mc:AlternateContent>
      </w:r>
      <w:r>
        <w:rPr>
          <w:noProof/>
          <w:sz w:val="2"/>
          <w:szCs w:val="2"/>
          <w:lang w:val="ru-RU"/>
        </w:rPr>
        <mc:AlternateContent>
          <mc:Choice Requires="wps">
            <w:drawing>
              <wp:anchor distT="0" distB="0" distL="114300" distR="114300" simplePos="0" relativeHeight="251668480" behindDoc="0" locked="0" layoutInCell="1" allowOverlap="1" wp14:anchorId="5E521D30" wp14:editId="0F369614">
                <wp:simplePos x="0" y="0"/>
                <wp:positionH relativeFrom="column">
                  <wp:posOffset>941705</wp:posOffset>
                </wp:positionH>
                <wp:positionV relativeFrom="paragraph">
                  <wp:posOffset>4493895</wp:posOffset>
                </wp:positionV>
                <wp:extent cx="45085" cy="200025"/>
                <wp:effectExtent l="19050" t="0" r="31115" b="47625"/>
                <wp:wrapNone/>
                <wp:docPr id="14" name="Стрелка вниз 14"/>
                <wp:cNvGraphicFramePr/>
                <a:graphic xmlns:a="http://schemas.openxmlformats.org/drawingml/2006/main">
                  <a:graphicData uri="http://schemas.microsoft.com/office/word/2010/wordprocessingShape">
                    <wps:wsp>
                      <wps:cNvSpPr/>
                      <wps:spPr>
                        <a:xfrm>
                          <a:off x="0" y="0"/>
                          <a:ext cx="4508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4" o:spid="_x0000_s1026" type="#_x0000_t67" style="position:absolute;margin-left:74.15pt;margin-top:353.85pt;width:3.5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" adj="19166" fillcolor="#4f81bd [3204]" strokecolor="#243f60 [1604]" strokeweight="2pt"/>
            </w:pict>
          </mc:Fallback>
        </mc:AlternateContent>
      </w:r>
      <w:r>
        <w:rPr>
          <w:noProof/>
          <w:sz w:val="2"/>
          <w:szCs w:val="2"/>
          <w:lang w:val="ru-RU"/>
        </w:rPr>
        <mc:AlternateContent>
          <mc:Choice Requires="wps">
            <w:drawing>
              <wp:anchor distT="0" distB="0" distL="114300" distR="114300" simplePos="0" relativeHeight="251667456" behindDoc="0" locked="0" layoutInCell="1" allowOverlap="1" wp14:anchorId="3C28365D" wp14:editId="6DBA50FE">
                <wp:simplePos x="0" y="0"/>
                <wp:positionH relativeFrom="column">
                  <wp:posOffset>351155</wp:posOffset>
                </wp:positionH>
                <wp:positionV relativeFrom="paragraph">
                  <wp:posOffset>3789045</wp:posOffset>
                </wp:positionV>
                <wp:extent cx="5400675" cy="647700"/>
                <wp:effectExtent l="0" t="0" r="28575" b="19050"/>
                <wp:wrapNone/>
                <wp:docPr id="12" name="Блок-схема: процесс 12"/>
                <wp:cNvGraphicFramePr/>
                <a:graphic xmlns:a="http://schemas.openxmlformats.org/drawingml/2006/main">
                  <a:graphicData uri="http://schemas.microsoft.com/office/word/2010/wordprocessingShape">
                    <wps:wsp>
                      <wps:cNvSpPr/>
                      <wps:spPr>
                        <a:xfrm>
                          <a:off x="0" y="0"/>
                          <a:ext cx="5400675" cy="6477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47B8" w:rsidRPr="00FD47B8" w:rsidRDefault="00FD47B8" w:rsidP="00FD47B8">
                            <w:pPr>
                              <w:jc w:val="center"/>
                              <w:rPr>
                                <w:lang w:val="ru-RU"/>
                              </w:rPr>
                            </w:pPr>
                            <w:r>
                              <w:rPr>
                                <w:lang w:val="ru-RU"/>
                              </w:rPr>
                              <w:t>Рассмотрение представленных документов и принятие решения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2" o:spid="_x0000_s1029" type="#_x0000_t109" style="position:absolute;margin-left:27.65pt;margin-top:298.35pt;width:425.25pt;height:5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" fillcolor="#4f81bd [3204]" strokecolor="#243f60 [1604]" strokeweight="2pt">
                <v:textbox>
                  <w:txbxContent>
                    <w:p w:rsidR="00FD47B8" w:rsidRPr="00FD47B8" w:rsidRDefault="00FD47B8" w:rsidP="00FD47B8">
                      <w:pPr>
                        <w:jc w:val="center"/>
                        <w:rPr>
                          <w:lang w:val="ru-RU"/>
                        </w:rPr>
                      </w:pPr>
                      <w:r>
                        <w:rPr>
                          <w:lang w:val="ru-RU"/>
                        </w:rPr>
                        <w:t>Рассмотрение представленных документов и принятие решения о предоставлении муниципальной услуги</w:t>
                      </w:r>
                    </w:p>
                  </w:txbxContent>
                </v:textbox>
              </v:shape>
            </w:pict>
          </mc:Fallback>
        </mc:AlternateContent>
      </w:r>
      <w:r>
        <w:rPr>
          <w:noProof/>
          <w:sz w:val="2"/>
          <w:szCs w:val="2"/>
          <w:lang w:val="ru-RU"/>
        </w:rPr>
        <mc:AlternateContent>
          <mc:Choice Requires="wps">
            <w:drawing>
              <wp:anchor distT="0" distB="0" distL="114300" distR="114300" simplePos="0" relativeHeight="251666432" behindDoc="0" locked="0" layoutInCell="1" allowOverlap="1" wp14:anchorId="1FC21DDB" wp14:editId="75001E84">
                <wp:simplePos x="0" y="0"/>
                <wp:positionH relativeFrom="column">
                  <wp:posOffset>929640</wp:posOffset>
                </wp:positionH>
                <wp:positionV relativeFrom="paragraph">
                  <wp:posOffset>3465195</wp:posOffset>
                </wp:positionV>
                <wp:extent cx="59690" cy="323850"/>
                <wp:effectExtent l="19050" t="0" r="35560" b="38100"/>
                <wp:wrapNone/>
                <wp:docPr id="11" name="Стрелка вниз 11"/>
                <wp:cNvGraphicFramePr/>
                <a:graphic xmlns:a="http://schemas.openxmlformats.org/drawingml/2006/main">
                  <a:graphicData uri="http://schemas.microsoft.com/office/word/2010/wordprocessingShape">
                    <wps:wsp>
                      <wps:cNvSpPr/>
                      <wps:spPr>
                        <a:xfrm>
                          <a:off x="0" y="0"/>
                          <a:ext cx="5969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1" o:spid="_x0000_s1026" type="#_x0000_t67" style="position:absolute;margin-left:73.2pt;margin-top:272.85pt;width:4.7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" adj="19609" fillcolor="#4f81bd [3204]" strokecolor="#243f60 [1604]" strokeweight="2pt"/>
            </w:pict>
          </mc:Fallback>
        </mc:AlternateContent>
      </w:r>
      <w:r>
        <w:rPr>
          <w:noProof/>
          <w:sz w:val="2"/>
          <w:szCs w:val="2"/>
          <w:lang w:val="ru-RU"/>
        </w:rPr>
        <mc:AlternateContent>
          <mc:Choice Requires="wps">
            <w:drawing>
              <wp:anchor distT="0" distB="0" distL="114300" distR="114300" simplePos="0" relativeHeight="251665408" behindDoc="0" locked="0" layoutInCell="1" allowOverlap="1" wp14:anchorId="209FA47E" wp14:editId="277636E3">
                <wp:simplePos x="0" y="0"/>
                <wp:positionH relativeFrom="column">
                  <wp:posOffset>3799205</wp:posOffset>
                </wp:positionH>
                <wp:positionV relativeFrom="paragraph">
                  <wp:posOffset>2455545</wp:posOffset>
                </wp:positionV>
                <wp:extent cx="1990725" cy="1009650"/>
                <wp:effectExtent l="0" t="0" r="28575" b="19050"/>
                <wp:wrapNone/>
                <wp:docPr id="10" name="Блок-схема: процесс 10"/>
                <wp:cNvGraphicFramePr/>
                <a:graphic xmlns:a="http://schemas.openxmlformats.org/drawingml/2006/main">
                  <a:graphicData uri="http://schemas.microsoft.com/office/word/2010/wordprocessingShape">
                    <wps:wsp>
                      <wps:cNvSpPr/>
                      <wps:spPr>
                        <a:xfrm>
                          <a:off x="0" y="0"/>
                          <a:ext cx="19907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47B8" w:rsidRPr="00FD47B8" w:rsidRDefault="00FD47B8" w:rsidP="00FD47B8">
                            <w:pPr>
                              <w:jc w:val="center"/>
                              <w:rPr>
                                <w:lang w:val="ru-RU"/>
                              </w:rPr>
                            </w:pPr>
                            <w:r>
                              <w:rPr>
                                <w:lang w:val="ru-RU"/>
                              </w:rPr>
                              <w:t>Отказ в приеме документов, возврат документов с указанием причин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30" type="#_x0000_t109" style="position:absolute;margin-left:299.15pt;margin-top:193.35pt;width:156.7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" fillcolor="#4f81bd [3204]" strokecolor="#243f60 [1604]" strokeweight="2pt">
                <v:textbox>
                  <w:txbxContent>
                    <w:p w:rsidR="00FD47B8" w:rsidRPr="00FD47B8" w:rsidRDefault="00FD47B8" w:rsidP="00FD47B8">
                      <w:pPr>
                        <w:jc w:val="center"/>
                        <w:rPr>
                          <w:lang w:val="ru-RU"/>
                        </w:rPr>
                      </w:pPr>
                      <w:r>
                        <w:rPr>
                          <w:lang w:val="ru-RU"/>
                        </w:rPr>
                        <w:t>Отказ в приеме документов, возврат документов с указанием причин</w:t>
                      </w:r>
                    </w:p>
                  </w:txbxContent>
                </v:textbox>
              </v:shape>
            </w:pict>
          </mc:Fallback>
        </mc:AlternateContent>
      </w:r>
      <w:r>
        <w:rPr>
          <w:noProof/>
          <w:sz w:val="2"/>
          <w:szCs w:val="2"/>
          <w:lang w:val="ru-RU"/>
        </w:rPr>
        <mc:AlternateContent>
          <mc:Choice Requires="wps">
            <w:drawing>
              <wp:anchor distT="0" distB="0" distL="114300" distR="114300" simplePos="0" relativeHeight="251663360" behindDoc="0" locked="0" layoutInCell="1" allowOverlap="1" wp14:anchorId="7D247662" wp14:editId="7ADE7839">
                <wp:simplePos x="0" y="0"/>
                <wp:positionH relativeFrom="column">
                  <wp:posOffset>4713605</wp:posOffset>
                </wp:positionH>
                <wp:positionV relativeFrom="paragraph">
                  <wp:posOffset>2093595</wp:posOffset>
                </wp:positionV>
                <wp:extent cx="104775" cy="361950"/>
                <wp:effectExtent l="19050" t="0" r="47625" b="38100"/>
                <wp:wrapNone/>
                <wp:docPr id="7" name="Стрелка вниз 7"/>
                <wp:cNvGraphicFramePr/>
                <a:graphic xmlns:a="http://schemas.openxmlformats.org/drawingml/2006/main">
                  <a:graphicData uri="http://schemas.microsoft.com/office/word/2010/wordprocessingShape">
                    <wps:wsp>
                      <wps:cNvSpPr/>
                      <wps:spPr>
                        <a:xfrm>
                          <a:off x="0" y="0"/>
                          <a:ext cx="10477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7" o:spid="_x0000_s1026" type="#_x0000_t67" style="position:absolute;margin-left:371.15pt;margin-top:164.85pt;width:8.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" adj="18474" fillcolor="#4f81bd [3204]" strokecolor="#243f60 [1604]" strokeweight="2pt"/>
            </w:pict>
          </mc:Fallback>
        </mc:AlternateContent>
      </w:r>
      <w:r>
        <w:rPr>
          <w:noProof/>
          <w:sz w:val="2"/>
          <w:szCs w:val="2"/>
          <w:lang w:val="ru-RU"/>
        </w:rPr>
        <mc:AlternateContent>
          <mc:Choice Requires="wps">
            <w:drawing>
              <wp:anchor distT="0" distB="0" distL="114300" distR="114300" simplePos="0" relativeHeight="251664384" behindDoc="0" locked="0" layoutInCell="1" allowOverlap="1" wp14:anchorId="43B70ED4" wp14:editId="60C0B90D">
                <wp:simplePos x="0" y="0"/>
                <wp:positionH relativeFrom="column">
                  <wp:posOffset>189230</wp:posOffset>
                </wp:positionH>
                <wp:positionV relativeFrom="paragraph">
                  <wp:posOffset>2455545</wp:posOffset>
                </wp:positionV>
                <wp:extent cx="2143125" cy="1009650"/>
                <wp:effectExtent l="0" t="0" r="28575" b="19050"/>
                <wp:wrapNone/>
                <wp:docPr id="8" name="Блок-схема: процесс 8"/>
                <wp:cNvGraphicFramePr/>
                <a:graphic xmlns:a="http://schemas.openxmlformats.org/drawingml/2006/main">
                  <a:graphicData uri="http://schemas.microsoft.com/office/word/2010/wordprocessingShape">
                    <wps:wsp>
                      <wps:cNvSpPr/>
                      <wps:spPr>
                        <a:xfrm>
                          <a:off x="0" y="0"/>
                          <a:ext cx="21431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47B8" w:rsidRPr="00FD47B8" w:rsidRDefault="00FD47B8" w:rsidP="00FD47B8">
                            <w:pPr>
                              <w:jc w:val="center"/>
                              <w:rPr>
                                <w:lang w:val="ru-RU"/>
                              </w:rPr>
                            </w:pPr>
                            <w:r>
                              <w:rPr>
                                <w:lang w:val="ru-RU"/>
                              </w:rPr>
                              <w:t>Регистрация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1" type="#_x0000_t109" style="position:absolute;margin-left:14.9pt;margin-top:193.35pt;width:168.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" fillcolor="#4f81bd [3204]" strokecolor="#243f60 [1604]" strokeweight="2pt">
                <v:textbox>
                  <w:txbxContent>
                    <w:p w:rsidR="00FD47B8" w:rsidRPr="00FD47B8" w:rsidRDefault="00FD47B8" w:rsidP="00FD47B8">
                      <w:pPr>
                        <w:jc w:val="center"/>
                        <w:rPr>
                          <w:lang w:val="ru-RU"/>
                        </w:rPr>
                      </w:pPr>
                      <w:r>
                        <w:rPr>
                          <w:lang w:val="ru-RU"/>
                        </w:rPr>
                        <w:t>Регистрация заявления и приложенных к нему документов</w:t>
                      </w:r>
                    </w:p>
                  </w:txbxContent>
                </v:textbox>
              </v:shape>
            </w:pict>
          </mc:Fallback>
        </mc:AlternateContent>
      </w:r>
      <w:r>
        <w:rPr>
          <w:noProof/>
          <w:sz w:val="2"/>
          <w:szCs w:val="2"/>
          <w:lang w:val="ru-RU"/>
        </w:rPr>
        <mc:AlternateContent>
          <mc:Choice Requires="wps">
            <w:drawing>
              <wp:anchor distT="0" distB="0" distL="114300" distR="114300" simplePos="0" relativeHeight="251662336" behindDoc="0" locked="0" layoutInCell="1" allowOverlap="1" wp14:anchorId="5C87FFFD" wp14:editId="687465B3">
                <wp:simplePos x="0" y="0"/>
                <wp:positionH relativeFrom="column">
                  <wp:posOffset>932180</wp:posOffset>
                </wp:positionH>
                <wp:positionV relativeFrom="paragraph">
                  <wp:posOffset>2093595</wp:posOffset>
                </wp:positionV>
                <wp:extent cx="45085" cy="361950"/>
                <wp:effectExtent l="19050" t="0" r="31115" b="38100"/>
                <wp:wrapNone/>
                <wp:docPr id="6" name="Стрелка вниз 6"/>
                <wp:cNvGraphicFramePr/>
                <a:graphic xmlns:a="http://schemas.openxmlformats.org/drawingml/2006/main">
                  <a:graphicData uri="http://schemas.microsoft.com/office/word/2010/wordprocessingShape">
                    <wps:wsp>
                      <wps:cNvSpPr/>
                      <wps:spPr>
                        <a:xfrm>
                          <a:off x="0" y="0"/>
                          <a:ext cx="4508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6" o:spid="_x0000_s1026" type="#_x0000_t67" style="position:absolute;margin-left:73.4pt;margin-top:164.85pt;width:3.5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" adj="20255" fillcolor="#4f81bd [3204]" strokecolor="#243f60 [1604]" strokeweight="2pt"/>
            </w:pict>
          </mc:Fallback>
        </mc:AlternateContent>
      </w:r>
      <w:r>
        <w:rPr>
          <w:noProof/>
          <w:sz w:val="2"/>
          <w:szCs w:val="2"/>
          <w:lang w:val="ru-RU"/>
        </w:rPr>
        <mc:AlternateContent>
          <mc:Choice Requires="wps">
            <w:drawing>
              <wp:anchor distT="0" distB="0" distL="114300" distR="114300" simplePos="0" relativeHeight="251661312" behindDoc="0" locked="0" layoutInCell="1" allowOverlap="1" wp14:anchorId="546E673B" wp14:editId="2A7B2F28">
                <wp:simplePos x="0" y="0"/>
                <wp:positionH relativeFrom="column">
                  <wp:posOffset>229870</wp:posOffset>
                </wp:positionH>
                <wp:positionV relativeFrom="paragraph">
                  <wp:posOffset>1645920</wp:posOffset>
                </wp:positionV>
                <wp:extent cx="5562600" cy="419100"/>
                <wp:effectExtent l="0" t="0" r="19050" b="19050"/>
                <wp:wrapNone/>
                <wp:docPr id="5" name="Блок-схема: процесс 5"/>
                <wp:cNvGraphicFramePr/>
                <a:graphic xmlns:a="http://schemas.openxmlformats.org/drawingml/2006/main">
                  <a:graphicData uri="http://schemas.microsoft.com/office/word/2010/wordprocessingShape">
                    <wps:wsp>
                      <wps:cNvSpPr/>
                      <wps:spPr>
                        <a:xfrm>
                          <a:off x="0" y="0"/>
                          <a:ext cx="5562600" cy="4191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47B8" w:rsidRPr="00FD47B8" w:rsidRDefault="00FD47B8" w:rsidP="00FD47B8">
                            <w:pPr>
                              <w:jc w:val="center"/>
                              <w:rPr>
                                <w:lang w:val="ru-RU"/>
                              </w:rPr>
                            </w:pPr>
                            <w:r>
                              <w:rPr>
                                <w:lang w:val="ru-RU"/>
                              </w:rPr>
                              <w:t>Прием и первичная проверка предоставленных документов должностным лицом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5" o:spid="_x0000_s1032" type="#_x0000_t109" style="position:absolute;margin-left:18.1pt;margin-top:129.6pt;width:438pt;height:3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" fillcolor="#4f81bd [3204]" strokecolor="#243f60 [1604]" strokeweight="2pt">
                <v:textbox>
                  <w:txbxContent>
                    <w:p w:rsidR="00FD47B8" w:rsidRPr="00FD47B8" w:rsidRDefault="00FD47B8" w:rsidP="00FD47B8">
                      <w:pPr>
                        <w:jc w:val="center"/>
                        <w:rPr>
                          <w:lang w:val="ru-RU"/>
                        </w:rPr>
                      </w:pPr>
                      <w:r>
                        <w:rPr>
                          <w:lang w:val="ru-RU"/>
                        </w:rPr>
                        <w:t>Прием и первичная проверка предоставленных документов должностным лицом</w:t>
                      </w:r>
                    </w:p>
                  </w:txbxContent>
                </v:textbox>
              </v:shape>
            </w:pict>
          </mc:Fallback>
        </mc:AlternateContent>
      </w:r>
      <w:r w:rsidR="00FD47B8">
        <w:rPr>
          <w:noProof/>
          <w:sz w:val="2"/>
          <w:szCs w:val="2"/>
          <w:lang w:val="ru-RU"/>
        </w:rP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1379220</wp:posOffset>
                </wp:positionV>
                <wp:extent cx="45719" cy="266700"/>
                <wp:effectExtent l="19050" t="0" r="31115" b="38100"/>
                <wp:wrapNone/>
                <wp:docPr id="4" name="Стрелка вниз 4"/>
                <wp:cNvGraphicFramePr/>
                <a:graphic xmlns:a="http://schemas.openxmlformats.org/drawingml/2006/main">
                  <a:graphicData uri="http://schemas.microsoft.com/office/word/2010/wordprocessingShape">
                    <wps:wsp>
                      <wps:cNvSpPr/>
                      <wps:spPr>
                        <a:xfrm>
                          <a:off x="0" y="0"/>
                          <a:ext cx="45719"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4" o:spid="_x0000_s1026" type="#_x0000_t67" style="position:absolute;margin-left:231.65pt;margin-top:108.6pt;width:3.6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" adj="19749" fillcolor="#4f81bd [3204]" strokecolor="#243f60 [1604]" strokeweight="2pt"/>
            </w:pict>
          </mc:Fallback>
        </mc:AlternateContent>
      </w:r>
      <w:r w:rsidR="00FD47B8">
        <w:rPr>
          <w:noProof/>
          <w:sz w:val="2"/>
          <w:szCs w:val="2"/>
          <w:lang w:val="ru-RU"/>
        </w:rPr>
        <mc:AlternateContent>
          <mc:Choice Requires="wps">
            <w:drawing>
              <wp:anchor distT="0" distB="0" distL="114300" distR="114300" simplePos="0" relativeHeight="251659264" behindDoc="0" locked="0" layoutInCell="1" allowOverlap="1">
                <wp:simplePos x="0" y="0"/>
                <wp:positionH relativeFrom="column">
                  <wp:posOffset>189230</wp:posOffset>
                </wp:positionH>
                <wp:positionV relativeFrom="paragraph">
                  <wp:posOffset>217170</wp:posOffset>
                </wp:positionV>
                <wp:extent cx="5562600" cy="1038225"/>
                <wp:effectExtent l="0" t="0" r="19050" b="28575"/>
                <wp:wrapNone/>
                <wp:docPr id="2" name="Блок-схема: процесс 2"/>
                <wp:cNvGraphicFramePr/>
                <a:graphic xmlns:a="http://schemas.openxmlformats.org/drawingml/2006/main">
                  <a:graphicData uri="http://schemas.microsoft.com/office/word/2010/wordprocessingShape">
                    <wps:wsp>
                      <wps:cNvSpPr/>
                      <wps:spPr>
                        <a:xfrm>
                          <a:off x="0" y="0"/>
                          <a:ext cx="5562600" cy="1038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47B8" w:rsidRPr="00FD47B8" w:rsidRDefault="00FD47B8" w:rsidP="00FD47B8">
                            <w:pPr>
                              <w:jc w:val="center"/>
                              <w:rPr>
                                <w:lang w:val="ru-RU"/>
                              </w:rPr>
                            </w:pPr>
                            <w:r>
                              <w:rPr>
                                <w:lang w:val="ru-RU"/>
                              </w:rPr>
                              <w:t xml:space="preserve">Обращение заявителя в администрацию Богословского сельского поселения с ходатайством о предоставлении муниципальной услуги с приложением необходимого пакета документов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 o:spid="_x0000_s1033" type="#_x0000_t109" style="position:absolute;margin-left:14.9pt;margin-top:17.1pt;width:438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" fillcolor="#4f81bd [3204]" strokecolor="#243f60 [1604]" strokeweight="2pt">
                <v:textbox>
                  <w:txbxContent>
                    <w:p w:rsidR="00FD47B8" w:rsidRPr="00FD47B8" w:rsidRDefault="00FD47B8" w:rsidP="00FD47B8">
                      <w:pPr>
                        <w:jc w:val="center"/>
                        <w:rPr>
                          <w:lang w:val="ru-RU"/>
                        </w:rPr>
                      </w:pPr>
                      <w:r>
                        <w:rPr>
                          <w:lang w:val="ru-RU"/>
                        </w:rPr>
                        <w:t xml:space="preserve">Обращение заявителя в администрацию Богословского сельского поселения с ходатайством о предоставлении муниципальной услуги с приложением необходимого пакета документов </w:t>
                      </w:r>
                    </w:p>
                  </w:txbxContent>
                </v:textbox>
              </v:shape>
            </w:pict>
          </mc:Fallback>
        </mc:AlternateContent>
      </w:r>
    </w:p>
    <w:sectPr w:rsidR="00E978CB">
      <w:type w:val="continuous"/>
      <w:pgSz w:w="11905" w:h="16837"/>
      <w:pgMar w:top="1205" w:right="713" w:bottom="1176" w:left="15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53" w:rsidRDefault="00C01453">
      <w:r>
        <w:separator/>
      </w:r>
    </w:p>
  </w:endnote>
  <w:endnote w:type="continuationSeparator" w:id="0">
    <w:p w:rsidR="00C01453" w:rsidRDefault="00C0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53" w:rsidRDefault="00C01453"/>
  </w:footnote>
  <w:footnote w:type="continuationSeparator" w:id="0">
    <w:p w:rsidR="00C01453" w:rsidRDefault="00C014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0BB"/>
    <w:multiLevelType w:val="multilevel"/>
    <w:tmpl w:val="C5585EE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D5F32"/>
    <w:multiLevelType w:val="multilevel"/>
    <w:tmpl w:val="775A3526"/>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85076"/>
    <w:multiLevelType w:val="multilevel"/>
    <w:tmpl w:val="FFE0BFA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768AD"/>
    <w:multiLevelType w:val="multilevel"/>
    <w:tmpl w:val="0E7E6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C7795"/>
    <w:multiLevelType w:val="multilevel"/>
    <w:tmpl w:val="D354CB1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80CB9"/>
    <w:multiLevelType w:val="multilevel"/>
    <w:tmpl w:val="7FFC4E6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43076"/>
    <w:multiLevelType w:val="multilevel"/>
    <w:tmpl w:val="AD8A192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7"/>
      <w:numFmt w:val="decimal"/>
      <w:lvlText w:val="%1.%2.%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A706BA"/>
    <w:multiLevelType w:val="multilevel"/>
    <w:tmpl w:val="A00A15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A01060"/>
    <w:multiLevelType w:val="multilevel"/>
    <w:tmpl w:val="C37E40C8"/>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3.%4."/>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0A0476"/>
    <w:multiLevelType w:val="multilevel"/>
    <w:tmpl w:val="ACF0F8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527B70"/>
    <w:multiLevelType w:val="multilevel"/>
    <w:tmpl w:val="7D7C5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BD0931"/>
    <w:multiLevelType w:val="multilevel"/>
    <w:tmpl w:val="B7E08060"/>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7"/>
  </w:num>
  <w:num w:numId="8">
    <w:abstractNumId w:val="0"/>
  </w:num>
  <w:num w:numId="9">
    <w:abstractNumId w:val="10"/>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CB"/>
    <w:rsid w:val="00361EDF"/>
    <w:rsid w:val="007F5856"/>
    <w:rsid w:val="0092471F"/>
    <w:rsid w:val="00944B33"/>
    <w:rsid w:val="00AD566D"/>
    <w:rsid w:val="00C01453"/>
    <w:rsid w:val="00C55C5D"/>
    <w:rsid w:val="00D11C27"/>
    <w:rsid w:val="00D71C68"/>
    <w:rsid w:val="00E978CB"/>
    <w:rsid w:val="00EF424A"/>
    <w:rsid w:val="00FD4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6"/>
      <w:szCs w:val="1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pacing w:val="0"/>
      <w:sz w:val="23"/>
      <w:szCs w:val="23"/>
    </w:rPr>
  </w:style>
  <w:style w:type="character" w:customStyle="1" w:styleId="2125pt">
    <w:name w:val="Основной текст (2) + 12;5 pt"/>
    <w:basedOn w:val="2"/>
    <w:rPr>
      <w:rFonts w:ascii="Times New Roman" w:eastAsia="Times New Roman" w:hAnsi="Times New Roman" w:cs="Times New Roman"/>
      <w:b w:val="0"/>
      <w:bCs w:val="0"/>
      <w:i w:val="0"/>
      <w:iCs w:val="0"/>
      <w:smallCaps w:val="0"/>
      <w:strike w:val="0"/>
      <w:spacing w:val="0"/>
      <w:sz w:val="25"/>
      <w:szCs w:val="25"/>
    </w:rPr>
  </w:style>
  <w:style w:type="paragraph" w:customStyle="1" w:styleId="1">
    <w:name w:val="Основной текст1"/>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after="300" w:line="0" w:lineRule="atLeast"/>
      <w:jc w:val="both"/>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before="120" w:after="360" w:line="0" w:lineRule="atLeast"/>
    </w:pPr>
    <w:rPr>
      <w:rFonts w:ascii="Times New Roman" w:eastAsia="Times New Roman" w:hAnsi="Times New Roman" w:cs="Times New Roman"/>
      <w:sz w:val="23"/>
      <w:szCs w:val="23"/>
    </w:rPr>
  </w:style>
  <w:style w:type="paragraph" w:customStyle="1" w:styleId="40">
    <w:name w:val="Основной текст (4)"/>
    <w:basedOn w:val="a"/>
    <w:link w:val="4"/>
    <w:pPr>
      <w:shd w:val="clear" w:color="auto" w:fill="FFFFFF"/>
      <w:spacing w:before="360" w:line="206" w:lineRule="exact"/>
      <w:jc w:val="center"/>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before="240" w:after="240" w:line="0" w:lineRule="atLeas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360" w:line="0" w:lineRule="atLeast"/>
      <w:jc w:val="right"/>
    </w:pPr>
    <w:rPr>
      <w:rFonts w:ascii="Times New Roman" w:eastAsia="Times New Roman" w:hAnsi="Times New Roman" w:cs="Times New Roman"/>
      <w:sz w:val="19"/>
      <w:szCs w:val="19"/>
    </w:rPr>
  </w:style>
  <w:style w:type="paragraph" w:customStyle="1" w:styleId="a7">
    <w:name w:val="Оглавление"/>
    <w:basedOn w:val="a"/>
    <w:link w:val="a6"/>
    <w:pPr>
      <w:shd w:val="clear" w:color="auto" w:fill="FFFFFF"/>
      <w:spacing w:line="274" w:lineRule="exact"/>
      <w:jc w:val="both"/>
    </w:pPr>
    <w:rPr>
      <w:rFonts w:ascii="Times New Roman" w:eastAsia="Times New Roman" w:hAnsi="Times New Roman" w:cs="Times New Roman"/>
      <w:sz w:val="23"/>
      <w:szCs w:val="23"/>
    </w:rPr>
  </w:style>
  <w:style w:type="paragraph" w:styleId="a8">
    <w:name w:val="Balloon Text"/>
    <w:basedOn w:val="a"/>
    <w:link w:val="a9"/>
    <w:uiPriority w:val="99"/>
    <w:semiHidden/>
    <w:unhideWhenUsed/>
    <w:rsid w:val="00944B33"/>
    <w:rPr>
      <w:rFonts w:ascii="Tahoma" w:hAnsi="Tahoma" w:cs="Tahoma"/>
      <w:sz w:val="16"/>
      <w:szCs w:val="16"/>
    </w:rPr>
  </w:style>
  <w:style w:type="character" w:customStyle="1" w:styleId="a9">
    <w:name w:val="Текст выноски Знак"/>
    <w:basedOn w:val="a0"/>
    <w:link w:val="a8"/>
    <w:uiPriority w:val="99"/>
    <w:semiHidden/>
    <w:rsid w:val="00944B3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6"/>
      <w:szCs w:val="16"/>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pacing w:val="0"/>
      <w:sz w:val="23"/>
      <w:szCs w:val="23"/>
    </w:rPr>
  </w:style>
  <w:style w:type="character" w:customStyle="1" w:styleId="2125pt">
    <w:name w:val="Основной текст (2) + 12;5 pt"/>
    <w:basedOn w:val="2"/>
    <w:rPr>
      <w:rFonts w:ascii="Times New Roman" w:eastAsia="Times New Roman" w:hAnsi="Times New Roman" w:cs="Times New Roman"/>
      <w:b w:val="0"/>
      <w:bCs w:val="0"/>
      <w:i w:val="0"/>
      <w:iCs w:val="0"/>
      <w:smallCaps w:val="0"/>
      <w:strike w:val="0"/>
      <w:spacing w:val="0"/>
      <w:sz w:val="25"/>
      <w:szCs w:val="25"/>
    </w:rPr>
  </w:style>
  <w:style w:type="paragraph" w:customStyle="1" w:styleId="1">
    <w:name w:val="Основной текст1"/>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after="300" w:line="0" w:lineRule="atLeast"/>
      <w:jc w:val="both"/>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before="120" w:after="360" w:line="0" w:lineRule="atLeast"/>
    </w:pPr>
    <w:rPr>
      <w:rFonts w:ascii="Times New Roman" w:eastAsia="Times New Roman" w:hAnsi="Times New Roman" w:cs="Times New Roman"/>
      <w:sz w:val="23"/>
      <w:szCs w:val="23"/>
    </w:rPr>
  </w:style>
  <w:style w:type="paragraph" w:customStyle="1" w:styleId="40">
    <w:name w:val="Основной текст (4)"/>
    <w:basedOn w:val="a"/>
    <w:link w:val="4"/>
    <w:pPr>
      <w:shd w:val="clear" w:color="auto" w:fill="FFFFFF"/>
      <w:spacing w:before="360" w:line="206" w:lineRule="exact"/>
      <w:jc w:val="center"/>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spacing w:before="240" w:after="240" w:line="0" w:lineRule="atLeast"/>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before="360" w:line="0" w:lineRule="atLeast"/>
      <w:jc w:val="right"/>
    </w:pPr>
    <w:rPr>
      <w:rFonts w:ascii="Times New Roman" w:eastAsia="Times New Roman" w:hAnsi="Times New Roman" w:cs="Times New Roman"/>
      <w:sz w:val="19"/>
      <w:szCs w:val="19"/>
    </w:rPr>
  </w:style>
  <w:style w:type="paragraph" w:customStyle="1" w:styleId="a7">
    <w:name w:val="Оглавление"/>
    <w:basedOn w:val="a"/>
    <w:link w:val="a6"/>
    <w:pPr>
      <w:shd w:val="clear" w:color="auto" w:fill="FFFFFF"/>
      <w:spacing w:line="274" w:lineRule="exact"/>
      <w:jc w:val="both"/>
    </w:pPr>
    <w:rPr>
      <w:rFonts w:ascii="Times New Roman" w:eastAsia="Times New Roman" w:hAnsi="Times New Roman" w:cs="Times New Roman"/>
      <w:sz w:val="23"/>
      <w:szCs w:val="23"/>
    </w:rPr>
  </w:style>
  <w:style w:type="paragraph" w:styleId="a8">
    <w:name w:val="Balloon Text"/>
    <w:basedOn w:val="a"/>
    <w:link w:val="a9"/>
    <w:uiPriority w:val="99"/>
    <w:semiHidden/>
    <w:unhideWhenUsed/>
    <w:rsid w:val="00944B33"/>
    <w:rPr>
      <w:rFonts w:ascii="Tahoma" w:hAnsi="Tahoma" w:cs="Tahoma"/>
      <w:sz w:val="16"/>
      <w:szCs w:val="16"/>
    </w:rPr>
  </w:style>
  <w:style w:type="character" w:customStyle="1" w:styleId="a9">
    <w:name w:val="Текст выноски Знак"/>
    <w:basedOn w:val="a0"/>
    <w:link w:val="a8"/>
    <w:uiPriority w:val="99"/>
    <w:semiHidden/>
    <w:rsid w:val="00944B3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6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A132-3BE0-4BFC-91A8-CF9A4D01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4311</Words>
  <Characters>24574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28828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лариса</dc:creator>
  <cp:lastModifiedBy>лариса</cp:lastModifiedBy>
  <cp:revision>3</cp:revision>
  <cp:lastPrinted>2012-06-20T09:28:00Z</cp:lastPrinted>
  <dcterms:created xsi:type="dcterms:W3CDTF">2012-04-23T10:48:00Z</dcterms:created>
  <dcterms:modified xsi:type="dcterms:W3CDTF">2012-06-20T09:35:00Z</dcterms:modified>
</cp:coreProperties>
</file>