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0BE" w:rsidRDefault="006970BE" w:rsidP="006970BE">
      <w:pPr>
        <w:shd w:val="clear" w:color="auto" w:fill="FFFFFF"/>
        <w:spacing w:line="360" w:lineRule="auto"/>
        <w:jc w:val="center"/>
      </w:pPr>
      <w:r>
        <w:rPr>
          <w:b/>
          <w:bCs/>
          <w:color w:val="000000"/>
        </w:rPr>
        <w:t>ОМСКИЙ  МУНИЦИПАЛЬНЫЙ  РАЙОН ОМСКОЙ  ОБЛАСТИ</w:t>
      </w:r>
    </w:p>
    <w:p w:rsidR="006970BE" w:rsidRPr="00014B55" w:rsidRDefault="006970BE" w:rsidP="006970BE">
      <w:pPr>
        <w:shd w:val="clear" w:color="auto" w:fill="FFFFFF"/>
        <w:rPr>
          <w:b/>
          <w:color w:val="000000"/>
          <w:sz w:val="38"/>
          <w:szCs w:val="38"/>
        </w:rPr>
      </w:pPr>
      <w:r w:rsidRPr="00014B55">
        <w:rPr>
          <w:b/>
          <w:color w:val="000000"/>
          <w:sz w:val="38"/>
          <w:szCs w:val="38"/>
        </w:rPr>
        <w:t xml:space="preserve">Администрация </w:t>
      </w:r>
      <w:r>
        <w:rPr>
          <w:b/>
          <w:color w:val="000000"/>
          <w:sz w:val="38"/>
          <w:szCs w:val="38"/>
        </w:rPr>
        <w:t>Богословского</w:t>
      </w:r>
      <w:r w:rsidRPr="00014B55">
        <w:rPr>
          <w:b/>
          <w:color w:val="000000"/>
          <w:sz w:val="38"/>
          <w:szCs w:val="38"/>
        </w:rPr>
        <w:t xml:space="preserve"> сельского поселения</w:t>
      </w:r>
    </w:p>
    <w:p w:rsidR="006970BE" w:rsidRDefault="006970BE" w:rsidP="006970BE">
      <w:pPr>
        <w:shd w:val="clear" w:color="auto" w:fill="FFFFFF"/>
        <w:jc w:val="center"/>
        <w:rPr>
          <w:color w:val="000000"/>
          <w:sz w:val="10"/>
          <w:szCs w:val="10"/>
        </w:rPr>
      </w:pPr>
    </w:p>
    <w:tbl>
      <w:tblPr>
        <w:tblW w:w="0" w:type="auto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6970BE" w:rsidRPr="007A2880" w:rsidTr="009125F5">
        <w:trPr>
          <w:trHeight w:val="237"/>
        </w:trPr>
        <w:tc>
          <w:tcPr>
            <w:tcW w:w="9857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6970BE" w:rsidRPr="007A2880" w:rsidRDefault="006970BE" w:rsidP="009125F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/>
                <w:spacing w:val="38"/>
                <w:sz w:val="16"/>
                <w:szCs w:val="16"/>
              </w:rPr>
            </w:pPr>
          </w:p>
        </w:tc>
      </w:tr>
    </w:tbl>
    <w:p w:rsidR="006970BE" w:rsidRDefault="006970BE" w:rsidP="006970BE">
      <w:pPr>
        <w:shd w:val="clear" w:color="auto" w:fill="FFFFFF"/>
        <w:jc w:val="center"/>
        <w:rPr>
          <w:b/>
          <w:color w:val="000000"/>
          <w:spacing w:val="38"/>
          <w:sz w:val="36"/>
          <w:szCs w:val="36"/>
        </w:rPr>
      </w:pPr>
      <w:r>
        <w:rPr>
          <w:b/>
          <w:color w:val="000000"/>
          <w:spacing w:val="38"/>
          <w:sz w:val="36"/>
          <w:szCs w:val="36"/>
        </w:rPr>
        <w:t>ПОСТАНОВЛЕНИЕ</w:t>
      </w:r>
    </w:p>
    <w:p w:rsidR="006970BE" w:rsidRDefault="006970BE" w:rsidP="006970BE">
      <w:pPr>
        <w:shd w:val="clear" w:color="auto" w:fill="FFFFFF"/>
        <w:rPr>
          <w:color w:val="000000"/>
        </w:rPr>
      </w:pPr>
    </w:p>
    <w:p w:rsidR="006970BE" w:rsidRPr="008F4C92" w:rsidRDefault="006970BE" w:rsidP="006970BE">
      <w:pPr>
        <w:shd w:val="clear" w:color="auto" w:fill="FFFFFF"/>
        <w:ind w:left="567" w:hanging="567"/>
        <w:rPr>
          <w:sz w:val="28"/>
          <w:szCs w:val="28"/>
        </w:rPr>
      </w:pPr>
      <w:r w:rsidRPr="008F4C92">
        <w:rPr>
          <w:color w:val="000000"/>
          <w:sz w:val="28"/>
          <w:szCs w:val="28"/>
        </w:rPr>
        <w:t>от  2</w:t>
      </w:r>
      <w:r w:rsidR="00DD71DD">
        <w:rPr>
          <w:color w:val="000000"/>
          <w:sz w:val="28"/>
          <w:szCs w:val="28"/>
        </w:rPr>
        <w:t>5.10</w:t>
      </w:r>
      <w:r w:rsidRPr="008F4C92">
        <w:rPr>
          <w:color w:val="000000"/>
          <w:sz w:val="28"/>
          <w:szCs w:val="28"/>
        </w:rPr>
        <w:t>.2017</w:t>
      </w:r>
      <w:r>
        <w:rPr>
          <w:color w:val="000000"/>
          <w:sz w:val="28"/>
          <w:szCs w:val="28"/>
        </w:rPr>
        <w:t xml:space="preserve"> </w:t>
      </w:r>
      <w:r w:rsidRPr="008F4C92">
        <w:rPr>
          <w:color w:val="000000"/>
          <w:sz w:val="28"/>
          <w:szCs w:val="28"/>
        </w:rPr>
        <w:t xml:space="preserve">№ </w:t>
      </w:r>
      <w:r w:rsidR="00DD71DD">
        <w:rPr>
          <w:color w:val="000000"/>
          <w:sz w:val="28"/>
          <w:szCs w:val="28"/>
        </w:rPr>
        <w:t>193</w:t>
      </w:r>
    </w:p>
    <w:p w:rsidR="006970BE" w:rsidRPr="008F4C92" w:rsidRDefault="006970BE" w:rsidP="006970BE">
      <w:pPr>
        <w:shd w:val="clear" w:color="auto" w:fill="FFFFFF"/>
        <w:ind w:left="567" w:hanging="567"/>
        <w:rPr>
          <w:color w:val="FF0000"/>
          <w:sz w:val="28"/>
          <w:szCs w:val="28"/>
          <w:u w:val="single"/>
        </w:rPr>
      </w:pPr>
    </w:p>
    <w:p w:rsidR="006970BE" w:rsidRDefault="00DD71DD" w:rsidP="006970BE">
      <w:pPr>
        <w:pStyle w:val="1"/>
        <w:widowControl/>
        <w:tabs>
          <w:tab w:val="left" w:pos="4140"/>
        </w:tabs>
        <w:jc w:val="both"/>
        <w:rPr>
          <w:rFonts w:cs="Times New Roman"/>
          <w:sz w:val="28"/>
          <w:szCs w:val="28"/>
        </w:rPr>
      </w:pPr>
      <w:proofErr w:type="gramStart"/>
      <w:r>
        <w:rPr>
          <w:rFonts w:cs="Times New Roman"/>
          <w:spacing w:val="2"/>
          <w:sz w:val="28"/>
          <w:szCs w:val="28"/>
        </w:rPr>
        <w:t>О внесении изменений в приложение № 1 к Постановлению от 23.05.2017 года № 100 «</w:t>
      </w:r>
      <w:r w:rsidR="006970BE">
        <w:rPr>
          <w:rFonts w:cs="Times New Roman"/>
          <w:spacing w:val="2"/>
          <w:sz w:val="28"/>
          <w:szCs w:val="28"/>
        </w:rPr>
        <w:t xml:space="preserve">Об утверждении </w:t>
      </w:r>
      <w:r w:rsidR="006970BE">
        <w:rPr>
          <w:rFonts w:cs="Times New Roman"/>
          <w:sz w:val="28"/>
          <w:szCs w:val="28"/>
        </w:rPr>
        <w:t xml:space="preserve">подпрограммы «Формирование комфортной  городской среды  </w:t>
      </w:r>
      <w:r w:rsidR="006970BE">
        <w:rPr>
          <w:rFonts w:cs="Times New Roman"/>
          <w:bCs/>
          <w:color w:val="000000"/>
          <w:sz w:val="28"/>
          <w:szCs w:val="28"/>
        </w:rPr>
        <w:t xml:space="preserve">Богословского сельского поселения Омского муниципального района Омской области </w:t>
      </w:r>
      <w:r w:rsidR="006970BE">
        <w:rPr>
          <w:rFonts w:cs="Times New Roman"/>
          <w:sz w:val="28"/>
          <w:szCs w:val="28"/>
        </w:rPr>
        <w:t>на 2017 год» Муниципальной программы Богословского сельского поселения Омского муниципального района Омской области «Развитие социально-экономического потенциала Богословского сельского поселения Омского муниципального района Омс</w:t>
      </w:r>
      <w:r>
        <w:rPr>
          <w:rFonts w:cs="Times New Roman"/>
          <w:sz w:val="28"/>
          <w:szCs w:val="28"/>
        </w:rPr>
        <w:t>кой области на 2014-2020 годы»»</w:t>
      </w:r>
      <w:r w:rsidR="006970BE">
        <w:rPr>
          <w:rFonts w:cs="Times New Roman"/>
          <w:sz w:val="28"/>
          <w:szCs w:val="28"/>
        </w:rPr>
        <w:t xml:space="preserve"> </w:t>
      </w:r>
      <w:proofErr w:type="gramEnd"/>
    </w:p>
    <w:p w:rsidR="006970BE" w:rsidRDefault="006970BE" w:rsidP="006970BE">
      <w:pPr>
        <w:pStyle w:val="formattexttopleveltext"/>
        <w:shd w:val="clear" w:color="auto" w:fill="FFFFFF"/>
        <w:tabs>
          <w:tab w:val="left" w:pos="4140"/>
        </w:tabs>
        <w:spacing w:line="315" w:lineRule="atLeast"/>
        <w:ind w:right="5215"/>
        <w:jc w:val="both"/>
        <w:rPr>
          <w:spacing w:val="2"/>
          <w:sz w:val="28"/>
          <w:szCs w:val="28"/>
        </w:rPr>
      </w:pPr>
    </w:p>
    <w:p w:rsidR="006970BE" w:rsidRDefault="006970BE" w:rsidP="006970BE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содействия решению вопросов местного значения, вовлечения населения в процессы местного самоуправления, создания благоприятных условий проживания граждан,  проведения ремонта дворовых территорий многоквартирных домов и территорий общего пользования </w:t>
      </w:r>
      <w:r>
        <w:rPr>
          <w:bCs/>
          <w:color w:val="000000"/>
          <w:sz w:val="28"/>
          <w:szCs w:val="28"/>
        </w:rPr>
        <w:t>Богословского сельского поселения Омского муниципального района Омской области</w:t>
      </w:r>
      <w:r>
        <w:rPr>
          <w:sz w:val="28"/>
          <w:szCs w:val="28"/>
        </w:rPr>
        <w:t>, руководствуясь Федеральным законом от 06.10.2003 г. № 131-ФЗ  «Об общих принципах организации местного самоуправления в Российской Федерации», постановлением Правительства Российской Федерации от 10.02.2017 г. №169</w:t>
      </w:r>
      <w:proofErr w:type="gramEnd"/>
      <w:r>
        <w:rPr>
          <w:sz w:val="28"/>
          <w:szCs w:val="28"/>
        </w:rPr>
        <w:t xml:space="preserve">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</w:t>
      </w:r>
      <w:r w:rsidR="00DD71DD">
        <w:rPr>
          <w:sz w:val="28"/>
          <w:szCs w:val="28"/>
        </w:rPr>
        <w:t xml:space="preserve"> Решением Совета Богословского сельского поселения Омского муниципального района Омской области от 24.10.2017 № 24 «</w:t>
      </w:r>
      <w:r w:rsidR="003472BD">
        <w:rPr>
          <w:sz w:val="28"/>
          <w:szCs w:val="28"/>
        </w:rPr>
        <w:t xml:space="preserve"> О в</w:t>
      </w:r>
      <w:r w:rsidR="00DD71DD">
        <w:rPr>
          <w:sz w:val="28"/>
          <w:szCs w:val="28"/>
        </w:rPr>
        <w:t xml:space="preserve">несении </w:t>
      </w:r>
      <w:r w:rsidR="003472BD">
        <w:rPr>
          <w:sz w:val="28"/>
          <w:szCs w:val="28"/>
        </w:rPr>
        <w:t>изменений</w:t>
      </w:r>
      <w:r>
        <w:rPr>
          <w:sz w:val="28"/>
          <w:szCs w:val="28"/>
        </w:rPr>
        <w:t xml:space="preserve"> </w:t>
      </w:r>
      <w:r w:rsidR="003472BD">
        <w:rPr>
          <w:sz w:val="28"/>
          <w:szCs w:val="28"/>
        </w:rPr>
        <w:t>в решение Совета Богословского сельского поселения Омского муниципального района Омской области от 16.12.2016 года № 32 «О бюджете Богословского сельского поселения Омского муниципального района Омской области на 2017 год и на плановый период 2018 и 2019 годов»»,</w:t>
      </w:r>
    </w:p>
    <w:p w:rsidR="006970BE" w:rsidRDefault="006970BE" w:rsidP="006970BE">
      <w:pPr>
        <w:spacing w:line="100" w:lineRule="atLeast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6970BE" w:rsidRDefault="006970BE" w:rsidP="006970BE">
      <w:pPr>
        <w:spacing w:line="100" w:lineRule="atLeast"/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    ПОСТАНОВЛЯЮ:</w:t>
      </w:r>
    </w:p>
    <w:p w:rsidR="006970BE" w:rsidRDefault="00F05A18" w:rsidP="003472BD">
      <w:pPr>
        <w:pStyle w:val="1"/>
        <w:numPr>
          <w:ilvl w:val="0"/>
          <w:numId w:val="1"/>
        </w:numPr>
        <w:ind w:left="0"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1.1. </w:t>
      </w:r>
      <w:r w:rsidR="00DD71DD">
        <w:rPr>
          <w:spacing w:val="2"/>
          <w:sz w:val="28"/>
          <w:szCs w:val="28"/>
        </w:rPr>
        <w:t>В паспорте подпрограммы</w:t>
      </w:r>
      <w:r w:rsidR="003472BD">
        <w:rPr>
          <w:spacing w:val="2"/>
          <w:sz w:val="28"/>
          <w:szCs w:val="28"/>
        </w:rPr>
        <w:t xml:space="preserve"> строку «Объемы  и источники финансирования подпрограммы в целом и по годам ее реализации» изложить в новой редакции: </w:t>
      </w:r>
    </w:p>
    <w:p w:rsidR="003472BD" w:rsidRDefault="003472BD" w:rsidP="003472BD">
      <w:pPr>
        <w:snapToGrid w:val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«</w:t>
      </w:r>
      <w:r>
        <w:rPr>
          <w:sz w:val="28"/>
          <w:szCs w:val="28"/>
          <w:shd w:val="clear" w:color="auto" w:fill="FFFFFF"/>
        </w:rPr>
        <w:t xml:space="preserve">Общие расходы на реализацию подпрограммы составят:  </w:t>
      </w:r>
    </w:p>
    <w:p w:rsidR="003472BD" w:rsidRDefault="003472BD" w:rsidP="003472BD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  <w:lang w:eastAsia="en-US"/>
        </w:rPr>
        <w:t>4163723,69</w:t>
      </w:r>
      <w:r>
        <w:rPr>
          <w:sz w:val="28"/>
          <w:szCs w:val="28"/>
          <w:shd w:val="clear" w:color="auto" w:fill="FFFFFF"/>
        </w:rPr>
        <w:t xml:space="preserve"> рублей</w:t>
      </w:r>
      <w:r>
        <w:rPr>
          <w:color w:val="000000"/>
          <w:sz w:val="28"/>
          <w:szCs w:val="28"/>
          <w:shd w:val="clear" w:color="auto" w:fill="FFFFFF"/>
        </w:rPr>
        <w:t>;</w:t>
      </w:r>
    </w:p>
    <w:p w:rsidR="003472BD" w:rsidRDefault="003472BD" w:rsidP="003472B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Из общего объема расходы бюджета Богословского сельского поселения Омского муниципального района Омской области  за счет налоговых и неналоговых доходов, поступлений нецелевого характера составят: </w:t>
      </w:r>
    </w:p>
    <w:p w:rsidR="003472BD" w:rsidRDefault="003472BD" w:rsidP="003472B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533981,08 рублей;</w:t>
      </w:r>
    </w:p>
    <w:p w:rsidR="003472BD" w:rsidRDefault="003472BD" w:rsidP="003472B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Из общего объема расходы областного  бюджета составят:  763296,99 рублей; </w:t>
      </w:r>
    </w:p>
    <w:p w:rsidR="003472BD" w:rsidRDefault="003472BD" w:rsidP="003472BD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lastRenderedPageBreak/>
        <w:t>Из общего объема расходы федерального  бюджета составят 2871450,62 рублей.</w:t>
      </w:r>
    </w:p>
    <w:p w:rsidR="003472BD" w:rsidRDefault="003472BD" w:rsidP="003472BD">
      <w:pPr>
        <w:pStyle w:val="1"/>
        <w:jc w:val="both"/>
        <w:rPr>
          <w:sz w:val="28"/>
          <w:szCs w:val="28"/>
          <w:shd w:val="clear" w:color="auto" w:fill="FFFFFF"/>
        </w:rPr>
      </w:pPr>
      <w:r w:rsidRPr="00013D41">
        <w:rPr>
          <w:sz w:val="28"/>
          <w:szCs w:val="28"/>
          <w:shd w:val="clear" w:color="auto" w:fill="FFFFFF"/>
        </w:rPr>
        <w:t>Объемы финансирования будут уточняться при формировании бюджета муниципального образования</w:t>
      </w:r>
      <w:r>
        <w:rPr>
          <w:sz w:val="28"/>
          <w:szCs w:val="28"/>
          <w:shd w:val="clear" w:color="auto" w:fill="FFFFFF"/>
        </w:rPr>
        <w:t>»</w:t>
      </w:r>
    </w:p>
    <w:p w:rsidR="003472BD" w:rsidRDefault="00F05A18" w:rsidP="003472BD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1.2. Пункт 5 подпрограммы изложить в новой редакции:</w:t>
      </w:r>
    </w:p>
    <w:p w:rsidR="00F05A18" w:rsidRPr="00F52941" w:rsidRDefault="00F05A18" w:rsidP="00F05A18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«</w:t>
      </w:r>
      <w:r w:rsidRPr="00F52941">
        <w:rPr>
          <w:sz w:val="28"/>
          <w:szCs w:val="28"/>
          <w:lang w:eastAsia="en-US"/>
        </w:rPr>
        <w:t xml:space="preserve">Общий объем финансирования подпрограммы составит </w:t>
      </w:r>
      <w:r>
        <w:rPr>
          <w:sz w:val="28"/>
          <w:szCs w:val="28"/>
          <w:lang w:eastAsia="en-US"/>
        </w:rPr>
        <w:t>4168728,69</w:t>
      </w:r>
      <w:r>
        <w:rPr>
          <w:sz w:val="28"/>
          <w:szCs w:val="28"/>
          <w:shd w:val="clear" w:color="auto" w:fill="FFFFFF"/>
        </w:rPr>
        <w:t xml:space="preserve"> </w:t>
      </w:r>
      <w:r w:rsidRPr="00F52941">
        <w:rPr>
          <w:sz w:val="28"/>
          <w:szCs w:val="28"/>
          <w:lang w:eastAsia="en-US"/>
        </w:rPr>
        <w:t xml:space="preserve"> руб.</w:t>
      </w:r>
    </w:p>
    <w:p w:rsidR="00F05A18" w:rsidRDefault="00F05A18" w:rsidP="00F05A18">
      <w:pPr>
        <w:ind w:firstLine="851"/>
        <w:jc w:val="both"/>
        <w:rPr>
          <w:sz w:val="28"/>
          <w:szCs w:val="28"/>
          <w:lang w:eastAsia="en-US"/>
        </w:rPr>
      </w:pPr>
      <w:r w:rsidRPr="00F1463A">
        <w:rPr>
          <w:sz w:val="28"/>
          <w:szCs w:val="28"/>
          <w:lang w:eastAsia="en-US"/>
        </w:rPr>
        <w:t xml:space="preserve">Из общего объема расходы бюджета поселения за счет налоговых и неналоговых доходов, поступлений нецелевого характера составят </w:t>
      </w:r>
      <w:r>
        <w:rPr>
          <w:sz w:val="28"/>
          <w:szCs w:val="28"/>
          <w:lang w:eastAsia="en-US"/>
        </w:rPr>
        <w:t>533981,08</w:t>
      </w:r>
      <w:r w:rsidRPr="00F1463A">
        <w:rPr>
          <w:sz w:val="28"/>
          <w:szCs w:val="28"/>
          <w:lang w:eastAsia="en-US"/>
        </w:rPr>
        <w:t xml:space="preserve"> руб.</w:t>
      </w:r>
    </w:p>
    <w:p w:rsidR="00F05A18" w:rsidRDefault="00F05A18" w:rsidP="00F05A18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капитальный ремонт и ремонт дворовых территорий МКД, проездов к дворовым территориям МКД населенных пунктов – 100804,63; на ремонт автомобильных дорог общего пользования местного значения наиболее посещаемых муниципальных территорий общего пользования – 426927,91; на благоустройство дворовых территорий МКД – 6248,54.</w:t>
      </w:r>
    </w:p>
    <w:p w:rsidR="00F05A18" w:rsidRPr="008D2098" w:rsidRDefault="00F05A18" w:rsidP="00F05A18">
      <w:pPr>
        <w:ind w:firstLine="851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sz w:val="28"/>
          <w:szCs w:val="28"/>
          <w:lang w:eastAsia="en-US"/>
        </w:rPr>
        <w:t>Из общего объема расходы из областного бюджета составит 763296,99 руб.</w:t>
      </w:r>
    </w:p>
    <w:p w:rsidR="00F05A18" w:rsidRDefault="00F05A18" w:rsidP="00F05A18">
      <w:pPr>
        <w:ind w:firstLine="851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Из них: На капитальный ремонт и ремонт дворовых территорий МКД, проездов к дворовым территориям МКД населенных пунктов – 508055,32; на ремонт автомобильных дорог общего пользования местного значения наиболее посещаемых муниципальных территорий общего пользования – 254432,34; на благоустройство дворовых территорий МКД – 809,33.</w:t>
      </w:r>
    </w:p>
    <w:p w:rsidR="00F05A18" w:rsidRPr="000A2065" w:rsidRDefault="00F05A18" w:rsidP="00F05A18">
      <w:pPr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Из общего объема расходов федерального бюджета </w:t>
      </w:r>
      <w:r w:rsidRPr="00EB53A8">
        <w:rPr>
          <w:sz w:val="28"/>
          <w:szCs w:val="28"/>
          <w:lang w:eastAsia="en-US"/>
        </w:rPr>
        <w:t xml:space="preserve">2871450,62 </w:t>
      </w:r>
      <w:r>
        <w:rPr>
          <w:sz w:val="28"/>
          <w:szCs w:val="28"/>
          <w:lang w:eastAsia="en-US"/>
        </w:rPr>
        <w:t>руб.</w:t>
      </w:r>
    </w:p>
    <w:p w:rsidR="00F05A18" w:rsidRDefault="00F05A18" w:rsidP="00F05A18">
      <w:pPr>
        <w:pStyle w:val="1"/>
        <w:ind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>Из них: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  <w:lang w:eastAsia="en-US"/>
        </w:rPr>
        <w:t>На капитальный ремонт и ремонт дворовых территорий МКД, проездов к дворовым территориям МКД населенных пунктов – 1911255,73; на ремонт автомобильных дорог общего пользования местного значения наиболее посещаемых муниципальных территорий общего пользования – 957150,25; на благоустройство дворовых территорий МКД – 3044,64.»</w:t>
      </w:r>
    </w:p>
    <w:p w:rsidR="003D040B" w:rsidRDefault="003D040B" w:rsidP="00F05A18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1.3. В Приложение № 5 добавить строку «№ 17 </w:t>
      </w:r>
      <w:proofErr w:type="gramStart"/>
      <w:r>
        <w:rPr>
          <w:sz w:val="28"/>
          <w:szCs w:val="28"/>
          <w:lang w:eastAsia="en-US"/>
        </w:rPr>
        <w:t xml:space="preserve">ул. </w:t>
      </w:r>
      <w:proofErr w:type="gramEnd"/>
      <w:r>
        <w:rPr>
          <w:sz w:val="28"/>
          <w:szCs w:val="28"/>
          <w:lang w:eastAsia="en-US"/>
        </w:rPr>
        <w:t>Животноводов №№ 1-6 Ремонт проезда к дворовым территориям»</w:t>
      </w:r>
      <w:bookmarkStart w:id="0" w:name="_GoBack"/>
      <w:bookmarkEnd w:id="0"/>
    </w:p>
    <w:p w:rsidR="006970BE" w:rsidRDefault="006970BE" w:rsidP="006970BE">
      <w:pPr>
        <w:pStyle w:val="1"/>
        <w:ind w:firstLine="709"/>
        <w:jc w:val="both"/>
        <w:rPr>
          <w:rFonts w:eastAsia="Times New Roman" w:cs="Times New Roman"/>
          <w:bCs/>
          <w:color w:val="000000"/>
          <w:spacing w:val="2"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color w:val="000000"/>
          <w:spacing w:val="2"/>
          <w:sz w:val="28"/>
          <w:szCs w:val="28"/>
          <w:lang w:eastAsia="ar-SA" w:bidi="ar-SA"/>
        </w:rPr>
        <w:t xml:space="preserve">2. Опубликовать настоящее постановление </w:t>
      </w:r>
      <w:r>
        <w:rPr>
          <w:rFonts w:eastAsia="Times New Roman" w:cs="Times New Roman"/>
          <w:bCs/>
          <w:color w:val="000000"/>
          <w:spacing w:val="-1"/>
          <w:sz w:val="28"/>
          <w:szCs w:val="28"/>
          <w:lang w:eastAsia="ar-SA" w:bidi="ar-SA"/>
        </w:rPr>
        <w:t xml:space="preserve">в газете </w:t>
      </w:r>
      <w:r>
        <w:rPr>
          <w:rFonts w:eastAsia="Times New Roman" w:cs="Times New Roman"/>
          <w:bCs/>
          <w:color w:val="000000"/>
          <w:spacing w:val="2"/>
          <w:sz w:val="28"/>
          <w:szCs w:val="28"/>
          <w:lang w:eastAsia="ar-SA" w:bidi="ar-SA"/>
        </w:rPr>
        <w:t>«Омский муниципальный вестник», разместить на Официальном сайте Богословского сельского поселения Омского муниципального района Омской области в сети Интернет:</w:t>
      </w:r>
      <w:r w:rsidRPr="00065796">
        <w:t xml:space="preserve"> </w:t>
      </w:r>
      <w:r w:rsidRPr="00065796">
        <w:rPr>
          <w:rFonts w:eastAsia="Times New Roman" w:cs="Times New Roman"/>
          <w:bCs/>
          <w:color w:val="000000"/>
          <w:spacing w:val="2"/>
          <w:sz w:val="28"/>
          <w:szCs w:val="28"/>
          <w:lang w:eastAsia="ar-SA" w:bidi="ar-SA"/>
        </w:rPr>
        <w:t>http://bogoslovkaomr.ru/</w:t>
      </w:r>
      <w:r>
        <w:rPr>
          <w:rFonts w:eastAsia="Times New Roman" w:cs="Times New Roman"/>
          <w:bCs/>
          <w:color w:val="000000"/>
          <w:spacing w:val="2"/>
          <w:sz w:val="28"/>
          <w:szCs w:val="28"/>
          <w:lang w:eastAsia="ar-SA" w:bidi="ar-SA"/>
        </w:rPr>
        <w:t>/.</w:t>
      </w:r>
    </w:p>
    <w:p w:rsidR="006970BE" w:rsidRDefault="006970BE" w:rsidP="006970BE">
      <w:pPr>
        <w:pStyle w:val="1"/>
        <w:ind w:firstLine="709"/>
        <w:jc w:val="both"/>
        <w:rPr>
          <w:rFonts w:eastAsia="Times New Roman" w:cs="Times New Roman"/>
          <w:bCs/>
          <w:color w:val="000000"/>
          <w:spacing w:val="2"/>
          <w:sz w:val="28"/>
          <w:szCs w:val="28"/>
          <w:lang w:eastAsia="ar-SA" w:bidi="ar-SA"/>
        </w:rPr>
      </w:pPr>
      <w:r>
        <w:rPr>
          <w:rFonts w:eastAsia="Times New Roman" w:cs="Times New Roman"/>
          <w:bCs/>
          <w:color w:val="000000"/>
          <w:spacing w:val="2"/>
          <w:sz w:val="28"/>
          <w:szCs w:val="28"/>
          <w:lang w:eastAsia="ar-SA" w:bidi="ar-SA"/>
        </w:rPr>
        <w:t>3. Настоящее постановление вступает в силу со дня его официального опубликования.</w:t>
      </w:r>
    </w:p>
    <w:p w:rsidR="006970BE" w:rsidRDefault="006970BE" w:rsidP="006970BE">
      <w:pPr>
        <w:pStyle w:val="1"/>
        <w:ind w:firstLine="709"/>
        <w:jc w:val="both"/>
        <w:rPr>
          <w:rFonts w:cs="Times New Roman"/>
          <w:sz w:val="28"/>
          <w:szCs w:val="28"/>
        </w:rPr>
      </w:pPr>
      <w:r>
        <w:rPr>
          <w:rFonts w:eastAsia="Times New Roman" w:cs="Times New Roman"/>
          <w:bCs/>
          <w:color w:val="000000"/>
          <w:spacing w:val="2"/>
          <w:sz w:val="28"/>
          <w:szCs w:val="28"/>
          <w:lang w:eastAsia="ar-SA" w:bidi="ar-SA"/>
        </w:rPr>
        <w:t>4</w:t>
      </w:r>
      <w:r>
        <w:rPr>
          <w:rFonts w:cs="Times New Roman"/>
          <w:sz w:val="28"/>
          <w:szCs w:val="28"/>
        </w:rPr>
        <w:t xml:space="preserve">. </w:t>
      </w:r>
      <w:proofErr w:type="gramStart"/>
      <w:r>
        <w:rPr>
          <w:rFonts w:cs="Times New Roman"/>
          <w:sz w:val="28"/>
          <w:szCs w:val="28"/>
        </w:rPr>
        <w:t>Контроль за</w:t>
      </w:r>
      <w:proofErr w:type="gramEnd"/>
      <w:r>
        <w:rPr>
          <w:rFonts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6970BE" w:rsidRDefault="006970BE" w:rsidP="006970BE">
      <w:pPr>
        <w:spacing w:after="1"/>
        <w:ind w:firstLine="540"/>
        <w:jc w:val="both"/>
        <w:rPr>
          <w:sz w:val="28"/>
          <w:szCs w:val="28"/>
        </w:rPr>
      </w:pPr>
    </w:p>
    <w:p w:rsidR="006970BE" w:rsidRDefault="006970BE" w:rsidP="006970BE">
      <w:pPr>
        <w:tabs>
          <w:tab w:val="left" w:pos="993"/>
        </w:tabs>
        <w:spacing w:line="100" w:lineRule="atLeast"/>
        <w:jc w:val="both"/>
        <w:rPr>
          <w:sz w:val="28"/>
          <w:szCs w:val="28"/>
        </w:rPr>
      </w:pPr>
    </w:p>
    <w:p w:rsidR="00AB6753" w:rsidRPr="006970BE" w:rsidRDefault="00F05A18" w:rsidP="006970BE">
      <w:pPr>
        <w:shd w:val="clear" w:color="auto" w:fill="FFFFFF"/>
        <w:tabs>
          <w:tab w:val="left" w:pos="993"/>
        </w:tabs>
        <w:spacing w:line="10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6970BE">
        <w:rPr>
          <w:sz w:val="28"/>
          <w:szCs w:val="28"/>
        </w:rPr>
        <w:t xml:space="preserve">  сельского поселения                                         </w:t>
      </w:r>
      <w:r>
        <w:rPr>
          <w:sz w:val="28"/>
          <w:szCs w:val="28"/>
        </w:rPr>
        <w:t xml:space="preserve">            </w:t>
      </w:r>
      <w:r w:rsidR="006970BE">
        <w:rPr>
          <w:sz w:val="28"/>
          <w:szCs w:val="28"/>
        </w:rPr>
        <w:t xml:space="preserve">      </w:t>
      </w:r>
      <w:r>
        <w:rPr>
          <w:sz w:val="28"/>
          <w:szCs w:val="28"/>
        </w:rPr>
        <w:t>И. А. Крицкий</w:t>
      </w:r>
    </w:p>
    <w:sectPr w:rsidR="00AB6753" w:rsidRPr="006970BE" w:rsidSect="0006579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175B71"/>
    <w:multiLevelType w:val="hybridMultilevel"/>
    <w:tmpl w:val="546C22C8"/>
    <w:lvl w:ilvl="0" w:tplc="838E5488">
      <w:start w:val="1"/>
      <w:numFmt w:val="decimal"/>
      <w:lvlText w:val="%1."/>
      <w:lvlJc w:val="left"/>
      <w:pPr>
        <w:ind w:left="1939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0BE"/>
    <w:rsid w:val="003472BD"/>
    <w:rsid w:val="003D040B"/>
    <w:rsid w:val="005A0FDE"/>
    <w:rsid w:val="006970BE"/>
    <w:rsid w:val="00887CB0"/>
    <w:rsid w:val="00AB6753"/>
    <w:rsid w:val="00DD71DD"/>
    <w:rsid w:val="00F0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6970BE"/>
    <w:pPr>
      <w:widowControl w:val="0"/>
      <w:suppressAutoHyphens/>
      <w:spacing w:before="28" w:after="28" w:line="100" w:lineRule="atLeast"/>
    </w:pPr>
    <w:rPr>
      <w:rFonts w:eastAsia="Lucida Sans Unicode" w:cs="Mangal"/>
      <w:kern w:val="1"/>
      <w:lang w:eastAsia="hi-IN" w:bidi="hi-IN"/>
    </w:rPr>
  </w:style>
  <w:style w:type="paragraph" w:customStyle="1" w:styleId="1">
    <w:name w:val="Обычный (веб)1"/>
    <w:basedOn w:val="a"/>
    <w:rsid w:val="006970BE"/>
    <w:pPr>
      <w:widowControl w:val="0"/>
      <w:suppressAutoHyphens/>
      <w:spacing w:before="28" w:after="28" w:line="100" w:lineRule="atLeast"/>
    </w:pPr>
    <w:rPr>
      <w:rFonts w:eastAsia="Lucida Sans Unicode" w:cs="Mangal"/>
      <w:kern w:val="1"/>
      <w:lang w:eastAsia="hi-IN" w:bidi="hi-IN"/>
    </w:rPr>
  </w:style>
  <w:style w:type="paragraph" w:customStyle="1" w:styleId="ConsPlusNormal">
    <w:name w:val="ConsPlusNormal"/>
    <w:rsid w:val="00347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5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A1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0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topleveltext">
    <w:name w:val="formattext topleveltext"/>
    <w:basedOn w:val="a"/>
    <w:rsid w:val="006970BE"/>
    <w:pPr>
      <w:widowControl w:val="0"/>
      <w:suppressAutoHyphens/>
      <w:spacing w:before="28" w:after="28" w:line="100" w:lineRule="atLeast"/>
    </w:pPr>
    <w:rPr>
      <w:rFonts w:eastAsia="Lucida Sans Unicode" w:cs="Mangal"/>
      <w:kern w:val="1"/>
      <w:lang w:eastAsia="hi-IN" w:bidi="hi-IN"/>
    </w:rPr>
  </w:style>
  <w:style w:type="paragraph" w:customStyle="1" w:styleId="1">
    <w:name w:val="Обычный (веб)1"/>
    <w:basedOn w:val="a"/>
    <w:rsid w:val="006970BE"/>
    <w:pPr>
      <w:widowControl w:val="0"/>
      <w:suppressAutoHyphens/>
      <w:spacing w:before="28" w:after="28" w:line="100" w:lineRule="atLeast"/>
    </w:pPr>
    <w:rPr>
      <w:rFonts w:eastAsia="Lucida Sans Unicode" w:cs="Mangal"/>
      <w:kern w:val="1"/>
      <w:lang w:eastAsia="hi-IN" w:bidi="hi-IN"/>
    </w:rPr>
  </w:style>
  <w:style w:type="paragraph" w:customStyle="1" w:styleId="ConsPlusNormal">
    <w:name w:val="ConsPlusNormal"/>
    <w:rsid w:val="003472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05A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5A1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676</Words>
  <Characters>3856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2017-11-28T02:59:00Z</cp:lastPrinted>
  <dcterms:created xsi:type="dcterms:W3CDTF">2017-11-27T10:27:00Z</dcterms:created>
  <dcterms:modified xsi:type="dcterms:W3CDTF">2017-11-29T02:43:00Z</dcterms:modified>
</cp:coreProperties>
</file>