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0D" w:rsidRDefault="00322C0D" w:rsidP="00322C0D">
      <w:pPr>
        <w:shd w:val="clear" w:color="auto" w:fill="FFFFFF"/>
        <w:suppressAutoHyphens/>
        <w:spacing w:after="0" w:line="360" w:lineRule="auto"/>
        <w:jc w:val="center"/>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ОМСКИЙ  МУНИЦИПАЛЬНЫЙ  РАЙОН ОМСКОЙ  ОБЛАСТИ</w:t>
      </w:r>
    </w:p>
    <w:p w:rsidR="00322C0D" w:rsidRDefault="00322C0D" w:rsidP="00322C0D">
      <w:pPr>
        <w:shd w:val="clear" w:color="auto" w:fill="FFFFFF"/>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Администрация Богословского сельского поселения</w:t>
      </w:r>
    </w:p>
    <w:p w:rsidR="00322C0D" w:rsidRDefault="00322C0D" w:rsidP="00322C0D">
      <w:pPr>
        <w:shd w:val="clear" w:color="auto" w:fill="FFFFFF"/>
        <w:suppressAutoHyphens/>
        <w:spacing w:after="0" w:line="240" w:lineRule="auto"/>
        <w:jc w:val="center"/>
        <w:rPr>
          <w:rFonts w:ascii="Times New Roman" w:eastAsia="Times New Roman" w:hAnsi="Times New Roman"/>
          <w:color w:val="000000"/>
          <w:sz w:val="10"/>
          <w:szCs w:val="10"/>
          <w:lang w:eastAsia="ar-SA"/>
        </w:rPr>
      </w:pPr>
    </w:p>
    <w:tbl>
      <w:tblPr>
        <w:tblW w:w="0" w:type="auto"/>
        <w:tblBorders>
          <w:top w:val="thinThickSmallGap" w:sz="24" w:space="0" w:color="auto"/>
        </w:tblBorders>
        <w:tblLook w:val="01E0" w:firstRow="1" w:lastRow="1" w:firstColumn="1" w:lastColumn="1" w:noHBand="0" w:noVBand="0"/>
      </w:tblPr>
      <w:tblGrid>
        <w:gridCol w:w="9571"/>
      </w:tblGrid>
      <w:tr w:rsidR="00322C0D" w:rsidTr="00322C0D">
        <w:trPr>
          <w:trHeight w:val="237"/>
        </w:trPr>
        <w:tc>
          <w:tcPr>
            <w:tcW w:w="9857" w:type="dxa"/>
            <w:tcBorders>
              <w:top w:val="thinThickSmallGap" w:sz="24" w:space="0" w:color="auto"/>
              <w:left w:val="nil"/>
              <w:bottom w:val="nil"/>
              <w:right w:val="nil"/>
            </w:tcBorders>
          </w:tcPr>
          <w:p w:rsidR="00322C0D" w:rsidRDefault="00322C0D">
            <w:pPr>
              <w:widowControl w:val="0"/>
              <w:suppressAutoHyphens/>
              <w:autoSpaceDE w:val="0"/>
              <w:autoSpaceDN w:val="0"/>
              <w:adjustRightInd w:val="0"/>
              <w:spacing w:after="0" w:line="240" w:lineRule="auto"/>
              <w:jc w:val="center"/>
              <w:rPr>
                <w:rFonts w:ascii="Times New Roman" w:eastAsia="Times New Roman" w:hAnsi="Times New Roman"/>
                <w:b/>
                <w:color w:val="000000"/>
                <w:spacing w:val="38"/>
                <w:sz w:val="16"/>
                <w:szCs w:val="16"/>
                <w:lang w:eastAsia="ar-SA"/>
              </w:rPr>
            </w:pPr>
          </w:p>
        </w:tc>
      </w:tr>
    </w:tbl>
    <w:p w:rsidR="00322C0D" w:rsidRDefault="00322C0D" w:rsidP="00322C0D">
      <w:pPr>
        <w:shd w:val="clear" w:color="auto" w:fill="FFFFFF"/>
        <w:suppressAutoHyphens/>
        <w:spacing w:after="0" w:line="240" w:lineRule="auto"/>
        <w:jc w:val="center"/>
        <w:rPr>
          <w:rFonts w:ascii="Times New Roman" w:eastAsia="Times New Roman" w:hAnsi="Times New Roman"/>
          <w:b/>
          <w:color w:val="000000"/>
          <w:spacing w:val="38"/>
          <w:sz w:val="28"/>
          <w:szCs w:val="28"/>
          <w:lang w:eastAsia="ar-SA"/>
        </w:rPr>
      </w:pPr>
      <w:proofErr w:type="gramStart"/>
      <w:r>
        <w:rPr>
          <w:rFonts w:ascii="Times New Roman" w:eastAsia="Times New Roman" w:hAnsi="Times New Roman"/>
          <w:b/>
          <w:color w:val="000000"/>
          <w:spacing w:val="38"/>
          <w:sz w:val="28"/>
          <w:szCs w:val="28"/>
          <w:lang w:eastAsia="ar-SA"/>
        </w:rPr>
        <w:t>П</w:t>
      </w:r>
      <w:proofErr w:type="gramEnd"/>
      <w:r>
        <w:rPr>
          <w:rFonts w:ascii="Times New Roman" w:eastAsia="Times New Roman" w:hAnsi="Times New Roman"/>
          <w:b/>
          <w:color w:val="000000"/>
          <w:spacing w:val="38"/>
          <w:sz w:val="28"/>
          <w:szCs w:val="28"/>
          <w:lang w:eastAsia="ar-SA"/>
        </w:rPr>
        <w:t xml:space="preserve"> О С Т А Н О В Л Е Н И Е</w:t>
      </w:r>
    </w:p>
    <w:p w:rsidR="00322C0D" w:rsidRDefault="00322C0D">
      <w:pPr>
        <w:rPr>
          <w:rFonts w:ascii="Times New Roman" w:hAnsi="Times New Roman"/>
          <w:sz w:val="28"/>
          <w:szCs w:val="28"/>
        </w:rPr>
      </w:pPr>
    </w:p>
    <w:p w:rsidR="008D1C43" w:rsidRDefault="008A769A" w:rsidP="00EA1CD9">
      <w:pPr>
        <w:spacing w:after="0" w:line="240" w:lineRule="auto"/>
        <w:rPr>
          <w:rFonts w:ascii="Times New Roman" w:hAnsi="Times New Roman"/>
          <w:sz w:val="28"/>
          <w:szCs w:val="28"/>
        </w:rPr>
      </w:pPr>
      <w:r>
        <w:rPr>
          <w:rFonts w:ascii="Times New Roman" w:hAnsi="Times New Roman"/>
          <w:sz w:val="28"/>
          <w:szCs w:val="28"/>
        </w:rPr>
        <w:t xml:space="preserve">от 24.03.2017 </w:t>
      </w:r>
      <w:r w:rsidR="00322C0D" w:rsidRPr="00322C0D">
        <w:rPr>
          <w:rFonts w:ascii="Times New Roman" w:hAnsi="Times New Roman"/>
          <w:sz w:val="28"/>
          <w:szCs w:val="28"/>
        </w:rPr>
        <w:t xml:space="preserve"> №</w:t>
      </w:r>
      <w:r>
        <w:rPr>
          <w:rFonts w:ascii="Times New Roman" w:hAnsi="Times New Roman"/>
          <w:sz w:val="28"/>
          <w:szCs w:val="28"/>
        </w:rPr>
        <w:t xml:space="preserve">  </w:t>
      </w:r>
      <w:r w:rsidR="008D5C96">
        <w:rPr>
          <w:rFonts w:ascii="Times New Roman" w:hAnsi="Times New Roman"/>
          <w:sz w:val="28"/>
          <w:szCs w:val="28"/>
        </w:rPr>
        <w:t>5</w:t>
      </w:r>
      <w:r w:rsidR="00322C0D" w:rsidRPr="00322C0D">
        <w:rPr>
          <w:rFonts w:ascii="Times New Roman" w:hAnsi="Times New Roman"/>
          <w:sz w:val="28"/>
          <w:szCs w:val="28"/>
        </w:rPr>
        <w:t>7</w:t>
      </w:r>
    </w:p>
    <w:p w:rsidR="00EA1CD9" w:rsidRDefault="00EA1CD9" w:rsidP="00EA1CD9">
      <w:pPr>
        <w:spacing w:after="0" w:line="240" w:lineRule="auto"/>
        <w:ind w:firstLine="709"/>
        <w:rPr>
          <w:rFonts w:ascii="Times New Roman" w:hAnsi="Times New Roman"/>
          <w:sz w:val="28"/>
          <w:szCs w:val="28"/>
        </w:rPr>
      </w:pPr>
    </w:p>
    <w:p w:rsidR="00322C0D" w:rsidRDefault="00322C0D" w:rsidP="00EA1CD9">
      <w:pPr>
        <w:spacing w:after="0" w:line="240" w:lineRule="auto"/>
        <w:ind w:firstLine="709"/>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Богословского сельского поселения Омского муниципального района Омской области от 09.06.2015 №</w:t>
      </w:r>
      <w:r w:rsidR="001B7289">
        <w:rPr>
          <w:rFonts w:ascii="Times New Roman" w:hAnsi="Times New Roman"/>
          <w:sz w:val="28"/>
          <w:szCs w:val="28"/>
        </w:rPr>
        <w:t xml:space="preserve"> </w:t>
      </w:r>
      <w:r>
        <w:rPr>
          <w:rFonts w:ascii="Times New Roman" w:hAnsi="Times New Roman"/>
          <w:sz w:val="28"/>
          <w:szCs w:val="28"/>
        </w:rPr>
        <w:t>103 «Об утверждении административного регламента предоставления муниципальной услуги «Предоставление земельного участка, государственная собственность на который не разграничена, свободного от застройки без проведения торгов (в собственность, аренду, постоянное (бессрочное) пользов</w:t>
      </w:r>
      <w:r w:rsidR="001B7289">
        <w:rPr>
          <w:rFonts w:ascii="Times New Roman" w:hAnsi="Times New Roman"/>
          <w:sz w:val="28"/>
          <w:szCs w:val="28"/>
        </w:rPr>
        <w:t>ание, безвозмездное пользование)</w:t>
      </w:r>
      <w:r>
        <w:rPr>
          <w:rFonts w:ascii="Times New Roman" w:hAnsi="Times New Roman"/>
          <w:sz w:val="28"/>
          <w:szCs w:val="28"/>
        </w:rPr>
        <w:t>»</w:t>
      </w:r>
      <w:r w:rsidR="001B7289">
        <w:rPr>
          <w:rFonts w:ascii="Times New Roman" w:hAnsi="Times New Roman"/>
          <w:sz w:val="28"/>
          <w:szCs w:val="28"/>
        </w:rPr>
        <w:t>.</w:t>
      </w:r>
    </w:p>
    <w:p w:rsidR="001B7289" w:rsidRDefault="001B7289" w:rsidP="00EA1CD9">
      <w:pPr>
        <w:spacing w:after="0" w:line="240" w:lineRule="auto"/>
        <w:ind w:firstLine="709"/>
        <w:jc w:val="both"/>
        <w:rPr>
          <w:rFonts w:ascii="Times New Roman" w:hAnsi="Times New Roman"/>
          <w:sz w:val="28"/>
          <w:szCs w:val="28"/>
        </w:rPr>
      </w:pPr>
    </w:p>
    <w:p w:rsidR="00322C0D" w:rsidRDefault="00322C0D" w:rsidP="00EA1CD9">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03.07.2016г. № 334-ФЗ «О внесении изменений в Земельный кодекс Российской Федерации и отдельные законодательные акты Российской Федерации»,</w:t>
      </w:r>
    </w:p>
    <w:p w:rsidR="00EA1CD9" w:rsidRDefault="00EA1CD9" w:rsidP="00EA1CD9">
      <w:pPr>
        <w:spacing w:after="0" w:line="240" w:lineRule="auto"/>
        <w:ind w:firstLine="709"/>
        <w:jc w:val="both"/>
        <w:rPr>
          <w:rFonts w:ascii="Times New Roman" w:hAnsi="Times New Roman"/>
          <w:sz w:val="28"/>
          <w:szCs w:val="28"/>
        </w:rPr>
      </w:pPr>
    </w:p>
    <w:p w:rsidR="00322C0D" w:rsidRDefault="00322C0D" w:rsidP="00EA1CD9">
      <w:pPr>
        <w:spacing w:after="0" w:line="240" w:lineRule="auto"/>
        <w:jc w:val="both"/>
        <w:rPr>
          <w:rFonts w:ascii="Times New Roman" w:hAnsi="Times New Roman"/>
          <w:sz w:val="28"/>
          <w:szCs w:val="28"/>
        </w:rPr>
      </w:pPr>
      <w:r>
        <w:rPr>
          <w:rFonts w:ascii="Times New Roman" w:hAnsi="Times New Roman"/>
          <w:sz w:val="28"/>
          <w:szCs w:val="28"/>
        </w:rPr>
        <w:t>ПОСТАНОВЛЯЮ:</w:t>
      </w:r>
    </w:p>
    <w:p w:rsidR="00EA1CD9" w:rsidRDefault="00EA1CD9" w:rsidP="00EA1CD9">
      <w:pPr>
        <w:spacing w:after="0" w:line="240" w:lineRule="auto"/>
        <w:jc w:val="both"/>
        <w:rPr>
          <w:rFonts w:ascii="Times New Roman" w:hAnsi="Times New Roman"/>
          <w:sz w:val="28"/>
          <w:szCs w:val="28"/>
        </w:rPr>
      </w:pPr>
    </w:p>
    <w:p w:rsidR="00322C0D" w:rsidRDefault="00322C0D" w:rsidP="00EA1CD9">
      <w:pPr>
        <w:spacing w:after="0" w:line="240" w:lineRule="auto"/>
        <w:ind w:firstLine="709"/>
        <w:jc w:val="both"/>
        <w:rPr>
          <w:rFonts w:ascii="Times New Roman" w:hAnsi="Times New Roman"/>
          <w:sz w:val="28"/>
          <w:szCs w:val="28"/>
        </w:rPr>
      </w:pPr>
      <w:r>
        <w:rPr>
          <w:rFonts w:ascii="Times New Roman" w:hAnsi="Times New Roman"/>
          <w:sz w:val="28"/>
          <w:szCs w:val="28"/>
        </w:rPr>
        <w:t>1.Внести в постановление администрации Богословского сельского поселения Омского муниципального района  Омской области от 09.06.2015 №</w:t>
      </w:r>
      <w:r w:rsidR="008A769A">
        <w:rPr>
          <w:rFonts w:ascii="Times New Roman" w:hAnsi="Times New Roman"/>
          <w:sz w:val="28"/>
          <w:szCs w:val="28"/>
        </w:rPr>
        <w:t xml:space="preserve"> </w:t>
      </w:r>
      <w:r>
        <w:rPr>
          <w:rFonts w:ascii="Times New Roman" w:hAnsi="Times New Roman"/>
          <w:sz w:val="28"/>
          <w:szCs w:val="28"/>
        </w:rPr>
        <w:t>103 «Об утверждении административного регламента предоставления муниципальной услуги «Предоставление земельного участка, государственная собственность на который не разграничена, свободного от застройки без проведения торгов (в собственность, аренду, постоянное (бессрочное) пользование, безвозмездное пользование)» следующие изменения:</w:t>
      </w:r>
    </w:p>
    <w:p w:rsidR="00322C0D" w:rsidRDefault="00EA1CD9" w:rsidP="00EA1CD9">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В</w:t>
      </w:r>
      <w:r w:rsidR="00322C0D">
        <w:rPr>
          <w:rFonts w:ascii="Times New Roman" w:hAnsi="Times New Roman"/>
          <w:sz w:val="28"/>
          <w:szCs w:val="28"/>
        </w:rPr>
        <w:t xml:space="preserve"> названии постановления администрации Богословского сельского поселения Омского муниципального района  Омской области от 09.06.2015 №103 «Об утверждении административного регламента предоставления муниципальной услуги «Предоставление земельного участка, государственная собственность на который не разграничена, свободного от застройки без проведения торгов (в собственность, аренду, постоянное (бессрочное) пользование, безвозмездное пользование)» и </w:t>
      </w:r>
      <w:r>
        <w:rPr>
          <w:rFonts w:ascii="Times New Roman" w:hAnsi="Times New Roman"/>
          <w:sz w:val="28"/>
          <w:szCs w:val="28"/>
        </w:rPr>
        <w:t xml:space="preserve">в </w:t>
      </w:r>
      <w:r w:rsidR="00322C0D">
        <w:rPr>
          <w:rFonts w:ascii="Times New Roman" w:hAnsi="Times New Roman"/>
          <w:sz w:val="28"/>
          <w:szCs w:val="28"/>
        </w:rPr>
        <w:t>приложение к постановлению по тексту слова «земель, государственная собственность на которые не разграничена</w:t>
      </w:r>
      <w:proofErr w:type="gramEnd"/>
      <w:r w:rsidR="00322C0D">
        <w:rPr>
          <w:rFonts w:ascii="Times New Roman" w:hAnsi="Times New Roman"/>
          <w:sz w:val="28"/>
          <w:szCs w:val="28"/>
        </w:rPr>
        <w:t>» - исключить;</w:t>
      </w:r>
    </w:p>
    <w:p w:rsidR="00EA1CD9" w:rsidRDefault="00EA1CD9" w:rsidP="00EA1CD9">
      <w:pPr>
        <w:spacing w:after="0" w:line="240" w:lineRule="auto"/>
        <w:ind w:firstLine="709"/>
        <w:jc w:val="both"/>
        <w:rPr>
          <w:rFonts w:ascii="Times New Roman" w:hAnsi="Times New Roman"/>
          <w:sz w:val="28"/>
          <w:szCs w:val="28"/>
        </w:rPr>
      </w:pPr>
      <w:r>
        <w:rPr>
          <w:rFonts w:ascii="Times New Roman" w:hAnsi="Times New Roman"/>
          <w:sz w:val="28"/>
          <w:szCs w:val="28"/>
        </w:rPr>
        <w:t>2. Опубликовать настоящее Постановление в газете «Омский муниципальный вестник» и разместить на официальном сайте Богословского сельского поселения в сети «Интернет».</w:t>
      </w:r>
    </w:p>
    <w:p w:rsidR="00EA1CD9" w:rsidRDefault="00EA1CD9" w:rsidP="00EA1CD9">
      <w:pPr>
        <w:spacing w:after="0" w:line="240" w:lineRule="auto"/>
        <w:jc w:val="both"/>
        <w:rPr>
          <w:rFonts w:ascii="Times New Roman" w:hAnsi="Times New Roman"/>
          <w:sz w:val="28"/>
          <w:szCs w:val="28"/>
        </w:rPr>
      </w:pPr>
    </w:p>
    <w:p w:rsidR="001B7289" w:rsidRDefault="001B7289" w:rsidP="00EA1CD9">
      <w:pPr>
        <w:tabs>
          <w:tab w:val="left" w:pos="6510"/>
        </w:tabs>
        <w:spacing w:after="0" w:line="240" w:lineRule="auto"/>
        <w:jc w:val="both"/>
        <w:rPr>
          <w:rFonts w:ascii="Times New Roman" w:hAnsi="Times New Roman"/>
          <w:sz w:val="28"/>
          <w:szCs w:val="28"/>
        </w:rPr>
      </w:pPr>
    </w:p>
    <w:p w:rsidR="00322C0D" w:rsidRPr="00322C0D" w:rsidRDefault="00EA1CD9" w:rsidP="00EA1CD9">
      <w:pPr>
        <w:tabs>
          <w:tab w:val="left" w:pos="6510"/>
        </w:tabs>
        <w:spacing w:after="0" w:line="240" w:lineRule="auto"/>
        <w:jc w:val="both"/>
        <w:rPr>
          <w:rFonts w:ascii="Times New Roman" w:hAnsi="Times New Roman"/>
          <w:sz w:val="28"/>
          <w:szCs w:val="28"/>
        </w:rPr>
      </w:pPr>
      <w:r>
        <w:rPr>
          <w:rFonts w:ascii="Times New Roman" w:hAnsi="Times New Roman"/>
          <w:sz w:val="28"/>
          <w:szCs w:val="28"/>
        </w:rPr>
        <w:t xml:space="preserve">Глава поселения                                   </w:t>
      </w:r>
      <w:r w:rsidR="001B7289">
        <w:rPr>
          <w:rFonts w:ascii="Times New Roman" w:hAnsi="Times New Roman"/>
          <w:sz w:val="28"/>
          <w:szCs w:val="28"/>
        </w:rPr>
        <w:t xml:space="preserve">                              </w:t>
      </w:r>
      <w:bookmarkStart w:id="0" w:name="_GoBack"/>
      <w:bookmarkEnd w:id="0"/>
      <w:r>
        <w:rPr>
          <w:rFonts w:ascii="Times New Roman" w:hAnsi="Times New Roman"/>
          <w:sz w:val="28"/>
          <w:szCs w:val="28"/>
        </w:rPr>
        <w:tab/>
        <w:t>И.А. Крицкий</w:t>
      </w:r>
    </w:p>
    <w:sectPr w:rsidR="00322C0D" w:rsidRPr="00322C0D" w:rsidSect="008D5C9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0D"/>
    <w:rsid w:val="001A006E"/>
    <w:rsid w:val="001B7289"/>
    <w:rsid w:val="00322C0D"/>
    <w:rsid w:val="004E73D4"/>
    <w:rsid w:val="008A769A"/>
    <w:rsid w:val="008D5C96"/>
    <w:rsid w:val="00EA1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C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C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cp:lastModifiedBy>
  <cp:revision>4</cp:revision>
  <dcterms:created xsi:type="dcterms:W3CDTF">2017-06-20T09:09:00Z</dcterms:created>
  <dcterms:modified xsi:type="dcterms:W3CDTF">2017-06-20T11:44:00Z</dcterms:modified>
</cp:coreProperties>
</file>