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C4" w:rsidRDefault="00C76CC4" w:rsidP="00C76C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C76CC4" w:rsidRDefault="00C76CC4" w:rsidP="00C76C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C76CC4" w:rsidRDefault="00C76CC4" w:rsidP="00C76C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76CC4" w:rsidTr="00C76CC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76CC4" w:rsidRDefault="00C76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76CC4" w:rsidRDefault="00C76CC4" w:rsidP="00C76C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38"/>
          <w:sz w:val="28"/>
          <w:szCs w:val="28"/>
        </w:rPr>
        <w:t>ПОСТАНОВЛЕНИЕ</w:t>
      </w:r>
    </w:p>
    <w:p w:rsidR="00C76CC4" w:rsidRDefault="00C76CC4" w:rsidP="00C76CC4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934333">
      <w:pPr>
        <w:shd w:val="clear" w:color="auto" w:fill="FFFFFF"/>
        <w:spacing w:after="0" w:line="312" w:lineRule="atLeast"/>
        <w:ind w:left="-284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Pr="006B1BA4" w:rsidRDefault="00C76CC4" w:rsidP="00C76CC4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.2023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B1BA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1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36</w:t>
      </w:r>
    </w:p>
    <w:p w:rsidR="00C76CC4" w:rsidRDefault="00C76CC4" w:rsidP="00C76CC4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C76CC4">
      <w:pPr>
        <w:pStyle w:val="4"/>
        <w:shd w:val="clear" w:color="auto" w:fill="FFFFFF"/>
        <w:spacing w:before="0" w:beforeAutospacing="0" w:after="0" w:afterAutospacing="0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Об утверждении Положения об экспертной комиссии </w:t>
      </w:r>
    </w:p>
    <w:p w:rsidR="00C76CC4" w:rsidRDefault="00C76CC4" w:rsidP="00C76CC4">
      <w:pPr>
        <w:pStyle w:val="2"/>
        <w:ind w:firstLine="720"/>
        <w:rPr>
          <w:szCs w:val="28"/>
        </w:rPr>
      </w:pPr>
    </w:p>
    <w:p w:rsidR="00C76CC4" w:rsidRDefault="00C76CC4" w:rsidP="00C76CC4">
      <w:pPr>
        <w:pStyle w:val="2"/>
        <w:ind w:firstLine="708"/>
        <w:rPr>
          <w:szCs w:val="28"/>
        </w:rPr>
      </w:pPr>
      <w:r>
        <w:rPr>
          <w:szCs w:val="28"/>
          <w:shd w:val="clear" w:color="auto" w:fill="FFFFFF"/>
        </w:rPr>
        <w:t xml:space="preserve">В целях организации и проведения работы по экспертизе ценности, отбору и подготовке к передаче на архивное хранение документов, образовавшихся в процессе деятельности Администрации и Совета Богословского сельского поселения  Омского муниципального района Омской области, в соответствии с </w:t>
      </w:r>
      <w:hyperlink r:id="rId7" w:anchor="/document/186367/entry/0" w:history="1">
        <w:r>
          <w:rPr>
            <w:rStyle w:val="a3"/>
            <w:szCs w:val="28"/>
            <w:shd w:val="clear" w:color="auto" w:fill="FFFFFF"/>
          </w:rPr>
          <w:t>Федеральным законом</w:t>
        </w:r>
      </w:hyperlink>
      <w:r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 xml:space="preserve">от 06.10.2003 №131-ФЗ «Об общих принципах организации местного самоуправления в Российской Федерации»  </w:t>
      </w:r>
    </w:p>
    <w:p w:rsidR="00C76CC4" w:rsidRDefault="00C76CC4" w:rsidP="00C76CC4">
      <w:pPr>
        <w:pStyle w:val="2"/>
        <w:rPr>
          <w:szCs w:val="28"/>
        </w:rPr>
      </w:pPr>
    </w:p>
    <w:p w:rsidR="00C76CC4" w:rsidRDefault="00C76CC4" w:rsidP="00C76CC4">
      <w:pPr>
        <w:pStyle w:val="2"/>
        <w:rPr>
          <w:szCs w:val="28"/>
        </w:rPr>
      </w:pPr>
      <w:r>
        <w:rPr>
          <w:szCs w:val="28"/>
        </w:rPr>
        <w:t>ПОСТАНОВЛЯЮ:</w:t>
      </w:r>
    </w:p>
    <w:p w:rsidR="00C76CC4" w:rsidRDefault="00C76CC4" w:rsidP="00C76CC4">
      <w:pPr>
        <w:pStyle w:val="2"/>
        <w:rPr>
          <w:szCs w:val="28"/>
        </w:rPr>
      </w:pPr>
    </w:p>
    <w:p w:rsidR="00C76CC4" w:rsidRDefault="00C76CC4" w:rsidP="00C76CC4">
      <w:pPr>
        <w:pStyle w:val="2"/>
        <w:ind w:firstLine="720"/>
        <w:rPr>
          <w:szCs w:val="28"/>
        </w:rPr>
      </w:pPr>
      <w:r>
        <w:rPr>
          <w:szCs w:val="28"/>
        </w:rPr>
        <w:t xml:space="preserve">1. Утвердить Положение об экспертной комиссии Совета и Администрации </w:t>
      </w:r>
      <w:r>
        <w:rPr>
          <w:szCs w:val="28"/>
          <w:shd w:val="clear" w:color="auto" w:fill="FFFFFF"/>
        </w:rPr>
        <w:t>Богословского</w:t>
      </w:r>
      <w:r>
        <w:rPr>
          <w:szCs w:val="28"/>
        </w:rPr>
        <w:t xml:space="preserve"> сельского поселения Омского муниципального района Омской области согласно приложению к настоящему постановлению.</w:t>
      </w:r>
    </w:p>
    <w:p w:rsidR="00C76CC4" w:rsidRDefault="00C76CC4" w:rsidP="00C76CC4">
      <w:pPr>
        <w:pStyle w:val="2"/>
        <w:ind w:firstLine="720"/>
        <w:rPr>
          <w:szCs w:val="28"/>
        </w:rPr>
      </w:pPr>
      <w:r>
        <w:rPr>
          <w:szCs w:val="28"/>
        </w:rPr>
        <w:t xml:space="preserve">2. Постановление Администрации Богословского сельского поселения Омского муниципального района Омской области от </w:t>
      </w:r>
      <w:r w:rsidRPr="00C76CC4">
        <w:rPr>
          <w:szCs w:val="28"/>
        </w:rPr>
        <w:t xml:space="preserve"> 25.06.2019  № 123</w:t>
      </w:r>
      <w:r>
        <w:rPr>
          <w:szCs w:val="28"/>
        </w:rPr>
        <w:t xml:space="preserve"> «Об экспертной комиссии» считать утратившим силу. </w:t>
      </w:r>
    </w:p>
    <w:p w:rsidR="00C76CC4" w:rsidRDefault="00C76CC4" w:rsidP="00C76CC4">
      <w:pPr>
        <w:pStyle w:val="2"/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C76CC4" w:rsidRDefault="00C76CC4" w:rsidP="00C76CC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6CC4" w:rsidRDefault="00C76CC4" w:rsidP="00C76CC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6CC4" w:rsidRDefault="00C76CC4" w:rsidP="00C76CC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Глава сельского поселения                                                                      Л.В. Руль</w:t>
      </w:r>
    </w:p>
    <w:p w:rsidR="00C76CC4" w:rsidRDefault="00C76CC4" w:rsidP="00C76CC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76CC4" w:rsidRDefault="00C76CC4" w:rsidP="00934333">
      <w:pPr>
        <w:shd w:val="clear" w:color="auto" w:fill="FFFFFF"/>
        <w:spacing w:after="0" w:line="312" w:lineRule="atLeast"/>
        <w:ind w:left="-284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934333">
      <w:pPr>
        <w:shd w:val="clear" w:color="auto" w:fill="FFFFFF"/>
        <w:spacing w:after="0" w:line="312" w:lineRule="atLeast"/>
        <w:ind w:left="-284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934333">
      <w:pPr>
        <w:shd w:val="clear" w:color="auto" w:fill="FFFFFF"/>
        <w:spacing w:after="0" w:line="312" w:lineRule="atLeast"/>
        <w:ind w:left="-284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934333">
      <w:pPr>
        <w:shd w:val="clear" w:color="auto" w:fill="FFFFFF"/>
        <w:spacing w:after="0" w:line="312" w:lineRule="atLeast"/>
        <w:ind w:left="-284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934333">
      <w:pPr>
        <w:shd w:val="clear" w:color="auto" w:fill="FFFFFF"/>
        <w:spacing w:after="0" w:line="312" w:lineRule="atLeast"/>
        <w:ind w:left="-284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934333">
      <w:pPr>
        <w:shd w:val="clear" w:color="auto" w:fill="FFFFFF"/>
        <w:spacing w:after="0" w:line="312" w:lineRule="atLeast"/>
        <w:ind w:left="-284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934333">
      <w:pPr>
        <w:shd w:val="clear" w:color="auto" w:fill="FFFFFF"/>
        <w:spacing w:after="0" w:line="312" w:lineRule="atLeast"/>
        <w:ind w:left="-284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934333">
      <w:pPr>
        <w:shd w:val="clear" w:color="auto" w:fill="FFFFFF"/>
        <w:spacing w:after="0" w:line="312" w:lineRule="atLeast"/>
        <w:ind w:left="-284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934333">
      <w:pPr>
        <w:shd w:val="clear" w:color="auto" w:fill="FFFFFF"/>
        <w:spacing w:after="0" w:line="312" w:lineRule="atLeast"/>
        <w:ind w:left="-284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C76CC4">
      <w:pPr>
        <w:shd w:val="clear" w:color="auto" w:fill="FFFFFF"/>
        <w:spacing w:after="0" w:line="312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76CC4" w:rsidRDefault="00C76CC4" w:rsidP="00C76CC4">
      <w:pPr>
        <w:pStyle w:val="rteright"/>
        <w:shd w:val="clear" w:color="auto" w:fill="FFFFFF"/>
        <w:spacing w:before="0" w:beforeAutospacing="0" w:after="0" w:afterAutospacing="0"/>
        <w:ind w:left="4678" w:hanging="4678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C76CC4" w:rsidRDefault="00C76CC4" w:rsidP="00C76CC4">
      <w:pPr>
        <w:pStyle w:val="rteright"/>
        <w:shd w:val="clear" w:color="auto" w:fill="FFFFFF"/>
        <w:spacing w:before="0" w:beforeAutospacing="0" w:after="0" w:afterAutospacing="0"/>
        <w:ind w:left="4678" w:hanging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УТВЕРЖДЕНО                                                           </w:t>
      </w:r>
    </w:p>
    <w:p w:rsidR="00C76CC4" w:rsidRDefault="00C76CC4" w:rsidP="00C76CC4">
      <w:pPr>
        <w:pStyle w:val="rteright"/>
        <w:shd w:val="clear" w:color="auto" w:fill="FFFFFF"/>
        <w:spacing w:before="0" w:beforeAutospacing="0" w:after="0" w:afterAutospacing="0"/>
        <w:ind w:left="4678" w:hanging="467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 Администрации </w:t>
      </w:r>
      <w:bookmarkStart w:id="1" w:name="_Hlk130223947"/>
      <w:r>
        <w:rPr>
          <w:color w:val="000000"/>
          <w:sz w:val="28"/>
          <w:szCs w:val="28"/>
        </w:rPr>
        <w:t xml:space="preserve">     </w:t>
      </w:r>
      <w:bookmarkEnd w:id="1"/>
      <w:r>
        <w:rPr>
          <w:color w:val="000000"/>
          <w:sz w:val="28"/>
          <w:szCs w:val="28"/>
        </w:rPr>
        <w:t xml:space="preserve">                                                                                  Богословского сельского</w:t>
      </w:r>
      <w:r w:rsidRPr="00867F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</w:t>
      </w:r>
    </w:p>
    <w:p w:rsidR="00C76CC4" w:rsidRDefault="00C76CC4" w:rsidP="00C76CC4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Омского</w:t>
      </w:r>
      <w:r w:rsidRPr="00867F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</w:t>
      </w:r>
    </w:p>
    <w:p w:rsidR="00C76CC4" w:rsidRDefault="00C76CC4" w:rsidP="00C76CC4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Омской области</w:t>
      </w:r>
    </w:p>
    <w:p w:rsidR="000B35B6" w:rsidRPr="00C76CC4" w:rsidRDefault="00C76CC4" w:rsidP="00C76CC4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от 03 апреля 2023 года  № 36    </w:t>
      </w:r>
    </w:p>
    <w:p w:rsidR="00C76CC4" w:rsidRDefault="00C76CC4" w:rsidP="002C636A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636A" w:rsidRPr="000B35B6" w:rsidRDefault="000B35B6" w:rsidP="002C636A">
      <w:pPr>
        <w:shd w:val="clear" w:color="auto" w:fill="FFFFFF"/>
        <w:spacing w:before="185" w:after="185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2C636A" w:rsidRPr="000B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оложение </w:t>
      </w:r>
      <w:r w:rsidR="002C636A" w:rsidRPr="000B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об экспертной комиссии</w:t>
      </w:r>
      <w:r w:rsidR="00C76C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 Богословского</w:t>
      </w:r>
      <w:r w:rsidR="009343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2C636A" w:rsidRPr="000B35B6" w:rsidRDefault="002C636A" w:rsidP="002C636A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2C636A" w:rsidRPr="000B35B6" w:rsidRDefault="000B35B6" w:rsidP="0092459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оложение об экспертной комиссии </w:t>
      </w:r>
      <w:r w:rsidR="00C76C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Богословского</w:t>
      </w:r>
      <w:r w:rsidR="00934333" w:rsidRPr="009343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934333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proofErr w:type="gramStart"/>
      <w:r w:rsidR="00934333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ЭК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2C636A" w:rsidRPr="000B35B6" w:rsidRDefault="00934333" w:rsidP="0092459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Экспертная комиссия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proofErr w:type="gramStart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) создается в целях организации и проведения методической и практической работы по экспертизе ценности документов, образовав</w:t>
      </w:r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>шихся в деятельности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36A" w:rsidRPr="000B35B6" w:rsidRDefault="002C636A" w:rsidP="0092459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совещательным орга</w:t>
      </w:r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>ном при руководителе Администрации, создается распоряжением Администрации</w:t>
      </w:r>
      <w:r w:rsidR="00513E3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</w:t>
      </w:r>
      <w:r w:rsidR="00513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ается </w:t>
      </w:r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Администрации</w:t>
      </w: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3E36" w:rsidRDefault="009E6615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выступающая</w:t>
      </w:r>
      <w:r w:rsidRPr="006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источником комплектования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казенного учреждения</w:t>
      </w:r>
      <w:r w:rsidRPr="006F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«Муниципальный архив Омского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Омской области</w:t>
      </w:r>
      <w:r w:rsidRPr="006F5BCE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муниципальный архив)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согласовывае</w:t>
      </w:r>
      <w:r w:rsidRPr="006F5B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об </w:t>
      </w:r>
      <w:proofErr w:type="gramStart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экспертно-проверочной комиссией </w:t>
      </w:r>
      <w:r w:rsidR="00513E3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культуры Омской области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ЭПК</w:t>
      </w:r>
      <w:r w:rsidR="00042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культуры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13E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36A" w:rsidRPr="000B35B6" w:rsidRDefault="002C636A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</w:t>
      </w:r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</w:t>
      </w:r>
      <w:proofErr w:type="gramStart"/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распоряжением</w:t>
      </w:r>
      <w:r w:rsidR="00924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 Администрации</w:t>
      </w: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36A" w:rsidRPr="000B35B6" w:rsidRDefault="002C636A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</w:t>
      </w:r>
      <w:proofErr w:type="gramStart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включаются: председатель комиссии, секретарь комиссии, представители службы делопроизводства и муниципального архива, </w:t>
      </w: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источником комплектовани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>я которого выступает Администрация</w:t>
      </w: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согласованию).</w:t>
      </w:r>
    </w:p>
    <w:p w:rsidR="002C636A" w:rsidRDefault="002C636A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седателем </w:t>
      </w:r>
      <w:proofErr w:type="gramStart"/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назначается </w:t>
      </w: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</w:t>
      </w:r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>титель руководителя Администрации</w:t>
      </w: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3B9" w:rsidRDefault="00AD33B9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33B9" w:rsidRDefault="00AD33B9" w:rsidP="00AD33B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C636A" w:rsidRPr="009E6615" w:rsidRDefault="002C636A" w:rsidP="00A9164E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6079; 2008, № 20, ст. 2253; 2010, № 19, ст. 2291, </w:t>
      </w:r>
      <w:r w:rsidRP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 31, ст. 4196; 2013, № 7, ст. 611; 2014, № 40, ст. 5320; 2015, № 48, ст. 6723; 2016, № 10, ст. 1317, № 22, ст. 3097; 2017, № 25, ст. 3596; </w:t>
      </w:r>
      <w:proofErr w:type="gramStart"/>
      <w:r w:rsidRP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</w:t>
      </w:r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 государственного органа.</w:t>
      </w:r>
      <w:proofErr w:type="gramEnd"/>
    </w:p>
    <w:p w:rsidR="002C636A" w:rsidRPr="000B35B6" w:rsidRDefault="002C636A" w:rsidP="002C636A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Функции ЭК</w:t>
      </w:r>
    </w:p>
    <w:p w:rsidR="002C636A" w:rsidRPr="000B35B6" w:rsidRDefault="002C636A" w:rsidP="002C636A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Экспертная комиссия осуществляет следующие функции:</w:t>
      </w:r>
    </w:p>
    <w:p w:rsidR="002C636A" w:rsidRPr="000B35B6" w:rsidRDefault="009E6615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.1. Организует ежегодный отбор дел, образую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в деятельности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хранения и уничтожения.</w:t>
      </w:r>
    </w:p>
    <w:p w:rsidR="002C636A" w:rsidRPr="000B35B6" w:rsidRDefault="009E6615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.2. Рассматривает и принимает решения о согласовании:</w:t>
      </w:r>
    </w:p>
    <w:p w:rsidR="002C636A" w:rsidRPr="000B35B6" w:rsidRDefault="002C636A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2C636A" w:rsidRPr="000B35B6" w:rsidRDefault="00E40ABC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) описей дел по личному составу;</w:t>
      </w:r>
    </w:p>
    <w:p w:rsidR="002C636A" w:rsidRPr="000B35B6" w:rsidRDefault="00E40ABC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) описей дел временных (свыше 10 лет) сроков хранения;</w:t>
      </w:r>
    </w:p>
    <w:p w:rsidR="002C636A" w:rsidRPr="000B35B6" w:rsidRDefault="00E40ABC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>номенклатуры дел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636A" w:rsidRPr="000B35B6" w:rsidRDefault="00E40ABC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) актов о выделении к уничтожению документов, не подлежащих хранению;</w:t>
      </w:r>
    </w:p>
    <w:p w:rsidR="002C636A" w:rsidRPr="000B35B6" w:rsidRDefault="00E40ABC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) актов об утрате документов;</w:t>
      </w:r>
    </w:p>
    <w:p w:rsidR="002C636A" w:rsidRPr="000B35B6" w:rsidRDefault="00E40ABC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) актов о неисправимом повреждении архивных документов;</w:t>
      </w:r>
    </w:p>
    <w:p w:rsidR="002C636A" w:rsidRPr="000B35B6" w:rsidRDefault="00E40ABC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) проектов локальных нормативных а</w:t>
      </w:r>
      <w:r w:rsidR="009E6615">
        <w:rPr>
          <w:rFonts w:ascii="Times New Roman" w:eastAsia="Times New Roman" w:hAnsi="Times New Roman" w:cs="Times New Roman"/>
          <w:color w:val="000000"/>
          <w:sz w:val="28"/>
          <w:szCs w:val="28"/>
        </w:rPr>
        <w:t>ктов и методических документов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делопроизводству и архивному делу.</w:t>
      </w:r>
    </w:p>
    <w:p w:rsidR="00847B56" w:rsidRDefault="009E6615" w:rsidP="00847B5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A671C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совместно с ответственным специалистом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осуществляющим хранение, комплектование, учет и использование архивных докум</w:t>
      </w:r>
      <w:r w:rsidR="00A671CC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 (далее – архив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представление на утверждение ЭПК 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культуры 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согласованных </w:t>
      </w:r>
      <w:proofErr w:type="gramStart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описей дел постоянного хранения управленческой и иных видов документации, </w:t>
      </w:r>
    </w:p>
    <w:p w:rsidR="00847B56" w:rsidRDefault="00847B56" w:rsidP="00847B5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2C636A" w:rsidRPr="000B35B6" w:rsidRDefault="002C636A" w:rsidP="00847B5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перечней проектов, проблем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(тем), научно-технической документации, подлежащей передаче на постоянное хранение.</w:t>
      </w:r>
    </w:p>
    <w:p w:rsidR="002C636A" w:rsidRPr="000B35B6" w:rsidRDefault="009E6615" w:rsidP="00A9164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.4. Обеспечива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>ет совместно с архивом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на согласование ЭПК</w:t>
      </w:r>
      <w:r w:rsidR="00847B56" w:rsidRP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культуры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согласованные </w:t>
      </w:r>
      <w:proofErr w:type="gramStart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описи дел по личному соста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>ву, номенклатуру дел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36A" w:rsidRPr="000B35B6" w:rsidRDefault="009E6615" w:rsidP="00A9164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Обеспечивает совместно с архивом 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на согласование ЭПК 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культуры 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 об утрате документов, актов о неисправимых повреждениях архивных документов.</w:t>
      </w:r>
    </w:p>
    <w:p w:rsidR="002C636A" w:rsidRPr="000B35B6" w:rsidRDefault="009E6615" w:rsidP="00A9164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.6. Совместно с архивом 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службой делопроизводства и кадровой службой организует для работников </w:t>
      </w:r>
      <w:r w:rsidR="00847B5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042926" w:rsidRDefault="002C636A" w:rsidP="00042926">
      <w:pPr>
        <w:shd w:val="clear" w:color="auto" w:fill="FFFFFF"/>
        <w:spacing w:before="218" w:after="218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III. Права </w:t>
      </w:r>
      <w:proofErr w:type="gramStart"/>
      <w:r w:rsidRPr="000B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</w:t>
      </w:r>
      <w:proofErr w:type="gramEnd"/>
    </w:p>
    <w:p w:rsidR="002C636A" w:rsidRPr="00042926" w:rsidRDefault="00042926" w:rsidP="00042926">
      <w:pPr>
        <w:shd w:val="clear" w:color="auto" w:fill="FFFFFF"/>
        <w:spacing w:before="218" w:after="218" w:line="312" w:lineRule="atLeast"/>
        <w:ind w:hanging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29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2C636A" w:rsidRPr="000B35B6" w:rsidRDefault="00042926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Давать рекомендации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разработки номенклатур</w:t>
      </w:r>
      <w:r w:rsidR="00AD33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передачи в архив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36A" w:rsidRPr="000B35B6" w:rsidRDefault="00042926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Запрашивать у работников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636A" w:rsidRPr="000B35B6" w:rsidRDefault="002C636A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2C636A" w:rsidRDefault="002C636A" w:rsidP="0092459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2C636A" w:rsidRPr="000B35B6" w:rsidRDefault="00042926" w:rsidP="00A9164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Заслушивать </w:t>
      </w:r>
      <w:proofErr w:type="gramStart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своих заседаниях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работников Администрации 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о ходе подготовки документов к передаче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хранение в архив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 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2C636A" w:rsidRDefault="00042926" w:rsidP="00A9164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.4. Приглашать на заседания </w:t>
      </w:r>
      <w:proofErr w:type="gramStart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AD33B9" w:rsidRPr="000B35B6" w:rsidRDefault="00AD33B9" w:rsidP="00AD33B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C636A" w:rsidRPr="000B35B6" w:rsidRDefault="00042926" w:rsidP="00A9164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документов Архивного фонда 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A9164E" w:rsidRDefault="00042926" w:rsidP="00A9164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.6.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мировать руководителя Администрации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вопросам, относящимся к компетенции </w:t>
      </w:r>
      <w:proofErr w:type="gramStart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926" w:rsidRDefault="002C636A" w:rsidP="0004292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B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Организация работы </w:t>
      </w:r>
      <w:proofErr w:type="gramStart"/>
      <w:r w:rsidRPr="000B3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</w:t>
      </w:r>
      <w:proofErr w:type="gramEnd"/>
    </w:p>
    <w:p w:rsidR="002C636A" w:rsidRPr="00042926" w:rsidRDefault="00FB2C20" w:rsidP="00FB2C20">
      <w:pPr>
        <w:pStyle w:val="a7"/>
        <w:numPr>
          <w:ilvl w:val="0"/>
          <w:numId w:val="2"/>
        </w:numPr>
        <w:shd w:val="clear" w:color="auto" w:fill="FFFFFF"/>
        <w:spacing w:before="240" w:after="240" w:line="240" w:lineRule="auto"/>
        <w:ind w:left="0" w:right="-284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взаимодействует </w:t>
      </w:r>
      <w:r w:rsidR="00042926" w:rsidRPr="0004292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B2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2926" w:rsidRPr="00042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архивом.                                     </w:t>
      </w:r>
    </w:p>
    <w:p w:rsidR="002C636A" w:rsidRPr="000B35B6" w:rsidRDefault="002C636A" w:rsidP="00042926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компетенции </w:t>
      </w:r>
      <w:proofErr w:type="gramStart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рассматриваются на ее заседаниях, которые проводятся по мере необходимости. Все заседания ЭК протоколируются.</w:t>
      </w:r>
    </w:p>
    <w:p w:rsidR="00042926" w:rsidRDefault="002C636A" w:rsidP="00042926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</w:t>
      </w:r>
      <w:proofErr w:type="gramStart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2C636A" w:rsidRPr="00042926" w:rsidRDefault="00042926" w:rsidP="00042926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636A" w:rsidRPr="00042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</w:t>
      </w:r>
      <w:proofErr w:type="gramStart"/>
      <w:r w:rsidR="002C636A" w:rsidRPr="0004292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2C636A" w:rsidRPr="00042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2C636A" w:rsidRPr="0004292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2C636A" w:rsidRPr="000429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636A" w:rsidRPr="000B35B6" w:rsidRDefault="002C636A" w:rsidP="00A9164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решающего голоса имеют только члены </w:t>
      </w:r>
      <w:proofErr w:type="gramStart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2C636A" w:rsidRPr="000B35B6" w:rsidRDefault="00FB2C20" w:rsidP="00042926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делопроизводства </w:t>
      </w:r>
      <w:proofErr w:type="gramStart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proofErr w:type="gramEnd"/>
      <w:r w:rsidR="002C636A" w:rsidRPr="000B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возлагается на секретаря ЭК.</w:t>
      </w:r>
    </w:p>
    <w:p w:rsidR="002C636A" w:rsidRPr="000B35B6" w:rsidRDefault="002C636A" w:rsidP="002C636A">
      <w:pPr>
        <w:shd w:val="clear" w:color="auto" w:fill="FFFFFF"/>
        <w:spacing w:before="63" w:after="0" w:line="0" w:lineRule="auto"/>
        <w:ind w:left="-13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0B35B6">
        <w:rPr>
          <w:rFonts w:ascii="Times New Roman" w:eastAsia="Times New Roman" w:hAnsi="Times New Roman" w:cs="Times New Roman"/>
          <w:color w:val="666666"/>
          <w:sz w:val="28"/>
          <w:szCs w:val="28"/>
        </w:rPr>
        <w:t>Опубликовано: 13.08.2018, последнее изменение: 22.08.2018</w:t>
      </w:r>
    </w:p>
    <w:p w:rsidR="00FB2C20" w:rsidRDefault="00FB2C20">
      <w:pPr>
        <w:rPr>
          <w:rFonts w:ascii="Times New Roman" w:hAnsi="Times New Roman" w:cs="Times New Roman"/>
          <w:sz w:val="28"/>
          <w:szCs w:val="28"/>
        </w:rPr>
      </w:pPr>
    </w:p>
    <w:p w:rsidR="00DE33C3" w:rsidRDefault="00C76CC4" w:rsidP="00FB2C20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r w:rsidR="00DE3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B2C2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Штейнрис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3C3" w:rsidRDefault="00DE33C3">
      <w:pPr>
        <w:rPr>
          <w:rFonts w:ascii="Times New Roman" w:hAnsi="Times New Roman" w:cs="Times New Roman"/>
          <w:sz w:val="28"/>
          <w:szCs w:val="28"/>
        </w:rPr>
      </w:pPr>
    </w:p>
    <w:p w:rsidR="00DE33C3" w:rsidRPr="000B35B6" w:rsidRDefault="00DE33C3">
      <w:pPr>
        <w:rPr>
          <w:rFonts w:ascii="Times New Roman" w:hAnsi="Times New Roman" w:cs="Times New Roman"/>
          <w:sz w:val="28"/>
          <w:szCs w:val="28"/>
        </w:rPr>
      </w:pPr>
    </w:p>
    <w:sectPr w:rsidR="00DE33C3" w:rsidRPr="000B35B6" w:rsidSect="0046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33D"/>
    <w:multiLevelType w:val="multilevel"/>
    <w:tmpl w:val="39A4A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D5D70"/>
    <w:multiLevelType w:val="hybridMultilevel"/>
    <w:tmpl w:val="FD80B9A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6A"/>
    <w:rsid w:val="00042926"/>
    <w:rsid w:val="00075012"/>
    <w:rsid w:val="000A04FF"/>
    <w:rsid w:val="000B35B6"/>
    <w:rsid w:val="00267AF4"/>
    <w:rsid w:val="002C636A"/>
    <w:rsid w:val="00462BC7"/>
    <w:rsid w:val="00513E36"/>
    <w:rsid w:val="005A0BA3"/>
    <w:rsid w:val="0077585E"/>
    <w:rsid w:val="00847B56"/>
    <w:rsid w:val="008F49EE"/>
    <w:rsid w:val="0092459C"/>
    <w:rsid w:val="00930D67"/>
    <w:rsid w:val="00934333"/>
    <w:rsid w:val="009C718C"/>
    <w:rsid w:val="009E6615"/>
    <w:rsid w:val="00A671CC"/>
    <w:rsid w:val="00A9164E"/>
    <w:rsid w:val="00AB3C8B"/>
    <w:rsid w:val="00AD33B9"/>
    <w:rsid w:val="00B0571A"/>
    <w:rsid w:val="00C76CC4"/>
    <w:rsid w:val="00D84D3F"/>
    <w:rsid w:val="00DE33C3"/>
    <w:rsid w:val="00E40ABC"/>
    <w:rsid w:val="00FA1D21"/>
    <w:rsid w:val="00FB2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C6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6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3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3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a0"/>
    <w:rsid w:val="002C636A"/>
  </w:style>
  <w:style w:type="character" w:styleId="a3">
    <w:name w:val="Hyperlink"/>
    <w:basedOn w:val="a0"/>
    <w:uiPriority w:val="99"/>
    <w:semiHidden/>
    <w:unhideWhenUsed/>
    <w:rsid w:val="002C636A"/>
    <w:rPr>
      <w:color w:val="0000FF"/>
      <w:u w:val="single"/>
    </w:rPr>
  </w:style>
  <w:style w:type="character" w:customStyle="1" w:styleId="printpdf">
    <w:name w:val="print_pdf"/>
    <w:basedOn w:val="a0"/>
    <w:rsid w:val="002C636A"/>
  </w:style>
  <w:style w:type="paragraph" w:customStyle="1" w:styleId="rteright">
    <w:name w:val="rteright"/>
    <w:basedOn w:val="a"/>
    <w:rsid w:val="002C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C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a0"/>
    <w:rsid w:val="002C636A"/>
  </w:style>
  <w:style w:type="paragraph" w:styleId="a5">
    <w:name w:val="Balloon Text"/>
    <w:basedOn w:val="a"/>
    <w:link w:val="a6"/>
    <w:uiPriority w:val="99"/>
    <w:semiHidden/>
    <w:unhideWhenUsed/>
    <w:rsid w:val="002C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3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926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C76C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76CC4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76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6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C6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C6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63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63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a0"/>
    <w:rsid w:val="002C636A"/>
  </w:style>
  <w:style w:type="character" w:styleId="a3">
    <w:name w:val="Hyperlink"/>
    <w:basedOn w:val="a0"/>
    <w:uiPriority w:val="99"/>
    <w:semiHidden/>
    <w:unhideWhenUsed/>
    <w:rsid w:val="002C636A"/>
    <w:rPr>
      <w:color w:val="0000FF"/>
      <w:u w:val="single"/>
    </w:rPr>
  </w:style>
  <w:style w:type="character" w:customStyle="1" w:styleId="printpdf">
    <w:name w:val="print_pdf"/>
    <w:basedOn w:val="a0"/>
    <w:rsid w:val="002C636A"/>
  </w:style>
  <w:style w:type="paragraph" w:customStyle="1" w:styleId="rteright">
    <w:name w:val="rteright"/>
    <w:basedOn w:val="a"/>
    <w:rsid w:val="002C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C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a0"/>
    <w:rsid w:val="002C636A"/>
  </w:style>
  <w:style w:type="paragraph" w:styleId="a5">
    <w:name w:val="Balloon Text"/>
    <w:basedOn w:val="a"/>
    <w:link w:val="a6"/>
    <w:uiPriority w:val="99"/>
    <w:semiHidden/>
    <w:unhideWhenUsed/>
    <w:rsid w:val="002C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3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2926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C76C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76CC4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C76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41AE-A585-42CD-9ECD-82EAF969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Лариса2</cp:lastModifiedBy>
  <cp:revision>2</cp:revision>
  <cp:lastPrinted>2023-04-06T09:48:00Z</cp:lastPrinted>
  <dcterms:created xsi:type="dcterms:W3CDTF">2023-04-06T09:52:00Z</dcterms:created>
  <dcterms:modified xsi:type="dcterms:W3CDTF">2023-04-06T09:52:00Z</dcterms:modified>
</cp:coreProperties>
</file>