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AA" w:rsidRPr="00E91CF9" w:rsidRDefault="008567AA" w:rsidP="008567AA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sz w:val="20"/>
          <w:szCs w:val="20"/>
          <w:lang w:eastAsia="ar-SA"/>
        </w:rPr>
      </w:pPr>
      <w:r w:rsidRPr="00E91CF9">
        <w:rPr>
          <w:b/>
          <w:bCs/>
          <w:sz w:val="20"/>
          <w:szCs w:val="20"/>
          <w:lang w:eastAsia="ar-SA"/>
        </w:rPr>
        <w:t>ОМСКИЙ  МУНИЦИПАЛЬНЫЙ  РАЙОН ОМСКОЙ  ОБЛАСТИ</w:t>
      </w:r>
    </w:p>
    <w:p w:rsidR="008567AA" w:rsidRPr="00E91CF9" w:rsidRDefault="008567AA" w:rsidP="008567AA">
      <w:pPr>
        <w:widowControl w:val="0"/>
        <w:shd w:val="clear" w:color="auto" w:fill="FFFFFF"/>
        <w:suppressAutoHyphens/>
        <w:autoSpaceDE w:val="0"/>
        <w:rPr>
          <w:b/>
          <w:sz w:val="38"/>
          <w:szCs w:val="38"/>
          <w:lang w:eastAsia="ar-SA"/>
        </w:rPr>
      </w:pPr>
      <w:r w:rsidRPr="00E91CF9">
        <w:rPr>
          <w:b/>
          <w:sz w:val="38"/>
          <w:szCs w:val="38"/>
          <w:lang w:eastAsia="ar-SA"/>
        </w:rPr>
        <w:t xml:space="preserve">Администрация </w:t>
      </w:r>
      <w:r>
        <w:rPr>
          <w:b/>
          <w:sz w:val="38"/>
          <w:szCs w:val="38"/>
          <w:lang w:eastAsia="ar-SA"/>
        </w:rPr>
        <w:t>Богословского</w:t>
      </w:r>
      <w:r w:rsidRPr="00E91CF9">
        <w:rPr>
          <w:b/>
          <w:sz w:val="38"/>
          <w:szCs w:val="38"/>
          <w:lang w:eastAsia="ar-SA"/>
        </w:rPr>
        <w:t xml:space="preserve"> сельского поселения</w:t>
      </w:r>
    </w:p>
    <w:p w:rsidR="008567AA" w:rsidRPr="00E91CF9" w:rsidRDefault="008567AA" w:rsidP="008567AA">
      <w:pPr>
        <w:widowControl w:val="0"/>
        <w:shd w:val="clear" w:color="auto" w:fill="FFFFFF"/>
        <w:suppressAutoHyphens/>
        <w:autoSpaceDE w:val="0"/>
        <w:jc w:val="center"/>
        <w:rPr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567AA" w:rsidRPr="00E91CF9" w:rsidTr="003521F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67AA" w:rsidRPr="00E91CF9" w:rsidRDefault="008567AA" w:rsidP="003521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8567AA" w:rsidRPr="00E91CF9" w:rsidRDefault="008567AA" w:rsidP="008567AA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E91CF9">
        <w:rPr>
          <w:b/>
          <w:spacing w:val="38"/>
          <w:sz w:val="36"/>
          <w:szCs w:val="36"/>
          <w:lang w:eastAsia="ar-SA"/>
        </w:rPr>
        <w:t xml:space="preserve">ПОСТАНОВЛЕНИЕ </w:t>
      </w:r>
    </w:p>
    <w:p w:rsidR="008567AA" w:rsidRPr="00E91CF9" w:rsidRDefault="008567AA" w:rsidP="008567AA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u w:val="single"/>
          <w:lang w:eastAsia="ar-SA"/>
        </w:rPr>
      </w:pPr>
      <w:r w:rsidRPr="00DE5651">
        <w:rPr>
          <w:rFonts w:eastAsia="Arial Unicode MS"/>
          <w:sz w:val="28"/>
          <w:szCs w:val="28"/>
        </w:rPr>
        <w:t xml:space="preserve">от </w:t>
      </w:r>
      <w:r>
        <w:rPr>
          <w:rFonts w:eastAsia="Arial Unicode MS"/>
          <w:sz w:val="28"/>
          <w:szCs w:val="28"/>
        </w:rPr>
        <w:t xml:space="preserve">02 мая </w:t>
      </w:r>
      <w:r w:rsidRPr="00DE5651">
        <w:rPr>
          <w:rFonts w:eastAsia="Arial Unicode MS"/>
          <w:sz w:val="28"/>
          <w:szCs w:val="28"/>
        </w:rPr>
        <w:t>202</w:t>
      </w:r>
      <w:r>
        <w:rPr>
          <w:rFonts w:eastAsia="Arial Unicode MS"/>
          <w:sz w:val="28"/>
          <w:szCs w:val="28"/>
        </w:rPr>
        <w:t>3</w:t>
      </w:r>
      <w:r w:rsidRPr="00DE5651">
        <w:rPr>
          <w:rFonts w:eastAsia="Arial Unicode MS"/>
          <w:sz w:val="28"/>
          <w:szCs w:val="28"/>
        </w:rPr>
        <w:t xml:space="preserve">г. № </w:t>
      </w:r>
      <w:r w:rsidR="00763E89">
        <w:rPr>
          <w:rFonts w:eastAsia="Arial Unicode MS"/>
          <w:sz w:val="28"/>
          <w:szCs w:val="28"/>
        </w:rPr>
        <w:t>66</w:t>
      </w:r>
      <w:r w:rsidRPr="00E91CF9">
        <w:rPr>
          <w:sz w:val="28"/>
          <w:szCs w:val="28"/>
          <w:lang w:eastAsia="ar-SA"/>
        </w:rPr>
        <w:t xml:space="preserve"> </w:t>
      </w:r>
    </w:p>
    <w:p w:rsidR="008567AA" w:rsidRPr="00E91CF9" w:rsidRDefault="008567AA" w:rsidP="008567AA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8567AA" w:rsidRPr="00E91CF9" w:rsidTr="003521FD">
        <w:tc>
          <w:tcPr>
            <w:tcW w:w="9468" w:type="dxa"/>
            <w:shd w:val="clear" w:color="auto" w:fill="auto"/>
          </w:tcPr>
          <w:p w:rsidR="008567AA" w:rsidRPr="00E91CF9" w:rsidRDefault="008567AA" w:rsidP="00763E8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91CF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  <w:lang w:eastAsia="ar-SA"/>
              </w:rPr>
              <w:t>Богословского</w:t>
            </w:r>
            <w:r w:rsidRPr="00E91CF9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r w:rsidRPr="00DE5651">
              <w:rPr>
                <w:rFonts w:eastAsia="Arial Unicode MS"/>
                <w:sz w:val="28"/>
                <w:szCs w:val="28"/>
              </w:rPr>
              <w:t xml:space="preserve">от </w:t>
            </w:r>
            <w:r w:rsidRPr="006B7B9E">
              <w:rPr>
                <w:sz w:val="28"/>
                <w:szCs w:val="28"/>
              </w:rPr>
              <w:t xml:space="preserve"> </w:t>
            </w:r>
            <w:r w:rsidR="00763E89">
              <w:rPr>
                <w:sz w:val="28"/>
                <w:szCs w:val="28"/>
              </w:rPr>
              <w:t xml:space="preserve">26.04.2012 года </w:t>
            </w:r>
            <w:r>
              <w:rPr>
                <w:sz w:val="28"/>
                <w:szCs w:val="28"/>
              </w:rPr>
              <w:t xml:space="preserve">№ </w:t>
            </w:r>
            <w:r w:rsidR="00763E89">
              <w:rPr>
                <w:sz w:val="28"/>
                <w:szCs w:val="28"/>
              </w:rPr>
              <w:t>132</w:t>
            </w:r>
            <w:r w:rsidRPr="00E91CF9">
              <w:rPr>
                <w:sz w:val="28"/>
                <w:szCs w:val="28"/>
                <w:lang w:eastAsia="ar-SA"/>
              </w:rPr>
              <w:t xml:space="preserve"> </w:t>
            </w:r>
            <w:r w:rsidR="00763E89">
              <w:rPr>
                <w:sz w:val="28"/>
                <w:szCs w:val="28"/>
                <w:lang w:eastAsia="ar-SA"/>
              </w:rPr>
              <w:t>«</w:t>
            </w:r>
            <w:r w:rsidR="00763E89" w:rsidRPr="00763E8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«Регистрация в уведомительном порядке трудовых договоров, заключаемых работником с работодателем - физическим лицом, не являющимся индивидуальным предпринимателем, а также факта прекращения указанных договоров»</w:t>
            </w:r>
          </w:p>
        </w:tc>
      </w:tr>
      <w:tr w:rsidR="00763E89" w:rsidRPr="00E91CF9" w:rsidTr="003521FD">
        <w:tc>
          <w:tcPr>
            <w:tcW w:w="9468" w:type="dxa"/>
            <w:shd w:val="clear" w:color="auto" w:fill="auto"/>
          </w:tcPr>
          <w:p w:rsidR="00763E89" w:rsidRPr="00E91CF9" w:rsidRDefault="00763E89" w:rsidP="00763E8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D12920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 соответствие требованиями действующего законодательства, руководствуясь Федеральным </w:t>
      </w:r>
      <w:hyperlink r:id="rId5" w:history="1">
        <w:r w:rsidRPr="00D12920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D12920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>
        <w:rPr>
          <w:rFonts w:eastAsia="Calibri"/>
          <w:sz w:val="28"/>
          <w:szCs w:val="28"/>
          <w:lang w:eastAsia="en-US"/>
        </w:rPr>
        <w:t>Богословского сельского поселения Омского</w:t>
      </w:r>
      <w:r w:rsidRPr="00D1292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</w:p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>ПОСТАНОВЛЯЮ:</w:t>
      </w:r>
    </w:p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567AA" w:rsidRDefault="008567AA" w:rsidP="008567A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ab/>
        <w:t xml:space="preserve">1. </w:t>
      </w:r>
      <w:r w:rsidRPr="00D12920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</w:t>
      </w:r>
      <w:r w:rsidR="00763E89" w:rsidRPr="00763E89">
        <w:rPr>
          <w:rFonts w:ascii="Times New Roman CYR" w:hAnsi="Times New Roman CYR" w:cs="Times New Roman CYR"/>
          <w:bCs/>
          <w:sz w:val="28"/>
          <w:szCs w:val="28"/>
        </w:rPr>
        <w:t>«Регистрация в уведомительном порядке трудовых договоров, заключаемых работником с работодателем - физическим лицом, не являющимся индивидуальным предпринимателем, а также факта прекращения указанных договоров»</w:t>
      </w:r>
      <w:r w:rsidRPr="00E91CF9">
        <w:rPr>
          <w:sz w:val="28"/>
          <w:szCs w:val="28"/>
          <w:lang w:eastAsia="ar-SA"/>
        </w:rPr>
        <w:t>, утвержденный постановление</w:t>
      </w:r>
      <w:r w:rsidR="00763E89">
        <w:rPr>
          <w:sz w:val="28"/>
          <w:szCs w:val="28"/>
          <w:lang w:eastAsia="ar-SA"/>
        </w:rPr>
        <w:t>м</w:t>
      </w:r>
      <w:r w:rsidRPr="00E91CF9">
        <w:rPr>
          <w:sz w:val="28"/>
          <w:szCs w:val="28"/>
          <w:lang w:eastAsia="ar-SA"/>
        </w:rPr>
        <w:t xml:space="preserve">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</w:t>
      </w:r>
      <w:r w:rsidRPr="00DE5651">
        <w:rPr>
          <w:rFonts w:eastAsia="Arial Unicode MS"/>
          <w:sz w:val="28"/>
          <w:szCs w:val="28"/>
        </w:rPr>
        <w:t xml:space="preserve">от </w:t>
      </w:r>
      <w:r>
        <w:rPr>
          <w:rFonts w:eastAsia="Arial Unicode MS"/>
          <w:sz w:val="28"/>
          <w:szCs w:val="28"/>
        </w:rPr>
        <w:t xml:space="preserve">26 апреля </w:t>
      </w:r>
      <w:r w:rsidRPr="00DE5651">
        <w:rPr>
          <w:rFonts w:eastAsia="Arial Unicode MS"/>
          <w:sz w:val="28"/>
          <w:szCs w:val="28"/>
        </w:rPr>
        <w:t>20</w:t>
      </w:r>
      <w:r w:rsidR="00763E89">
        <w:rPr>
          <w:rFonts w:eastAsia="Arial Unicode MS"/>
          <w:sz w:val="28"/>
          <w:szCs w:val="28"/>
        </w:rPr>
        <w:t>12</w:t>
      </w:r>
      <w:r w:rsidRPr="00DE5651">
        <w:rPr>
          <w:rFonts w:eastAsia="Arial Unicode MS"/>
          <w:sz w:val="28"/>
          <w:szCs w:val="28"/>
        </w:rPr>
        <w:t xml:space="preserve">г. № </w:t>
      </w:r>
      <w:r w:rsidR="00763E89">
        <w:rPr>
          <w:rFonts w:eastAsia="Arial Unicode MS"/>
          <w:sz w:val="28"/>
          <w:szCs w:val="28"/>
        </w:rPr>
        <w:t>132</w:t>
      </w:r>
      <w:r>
        <w:rPr>
          <w:rFonts w:eastAsia="Arial Unicode MS"/>
          <w:sz w:val="28"/>
          <w:szCs w:val="28"/>
        </w:rPr>
        <w:t xml:space="preserve"> </w:t>
      </w:r>
      <w:r w:rsidRPr="00D12920">
        <w:rPr>
          <w:rFonts w:eastAsia="Calibri"/>
          <w:sz w:val="28"/>
          <w:szCs w:val="28"/>
          <w:lang w:eastAsia="en-US"/>
        </w:rPr>
        <w:t>(далее - Административный регламент), следующее изменение:</w:t>
      </w:r>
    </w:p>
    <w:p w:rsidR="008567AA" w:rsidRDefault="008567AA" w:rsidP="008567AA">
      <w:pPr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1.1. </w:t>
      </w:r>
      <w:r w:rsidR="006B5BA4">
        <w:rPr>
          <w:rFonts w:eastAsia="Calibri"/>
          <w:bCs/>
          <w:sz w:val="28"/>
          <w:szCs w:val="28"/>
          <w:lang w:eastAsia="en-US"/>
        </w:rPr>
        <w:t>В главу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FD0565">
        <w:rPr>
          <w:rFonts w:eastAsia="Calibri"/>
          <w:bCs/>
          <w:sz w:val="28"/>
          <w:szCs w:val="28"/>
          <w:lang w:eastAsia="en-US"/>
        </w:rPr>
        <w:t>15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 </w:t>
      </w:r>
      <w:r w:rsidR="006B5BA4">
        <w:rPr>
          <w:rFonts w:eastAsia="Calibri"/>
          <w:bCs/>
          <w:sz w:val="28"/>
          <w:szCs w:val="28"/>
          <w:lang w:eastAsia="en-US"/>
        </w:rPr>
        <w:t xml:space="preserve">добавить пункт </w:t>
      </w:r>
      <w:r w:rsidR="00FD0565">
        <w:rPr>
          <w:rFonts w:eastAsia="Calibri"/>
          <w:bCs/>
          <w:sz w:val="28"/>
          <w:szCs w:val="28"/>
          <w:lang w:eastAsia="en-US"/>
        </w:rPr>
        <w:t>2</w:t>
      </w:r>
      <w:r w:rsidR="00ED78F1">
        <w:rPr>
          <w:rFonts w:eastAsia="Calibri"/>
          <w:bCs/>
          <w:sz w:val="28"/>
          <w:szCs w:val="28"/>
          <w:lang w:eastAsia="en-US"/>
        </w:rPr>
        <w:t>6.1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: </w:t>
      </w:r>
    </w:p>
    <w:p w:rsidR="008567AA" w:rsidRDefault="006B5BA4" w:rsidP="006B5B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0565">
        <w:rPr>
          <w:rFonts w:ascii="Times New Roman" w:hAnsi="Times New Roman" w:cs="Times New Roman"/>
          <w:sz w:val="28"/>
          <w:szCs w:val="28"/>
        </w:rPr>
        <w:t>«</w:t>
      </w:r>
      <w:r w:rsidR="00FD0565" w:rsidRPr="00FD0565">
        <w:rPr>
          <w:rFonts w:ascii="Times New Roman" w:hAnsi="Times New Roman" w:cs="Times New Roman"/>
          <w:sz w:val="28"/>
          <w:szCs w:val="28"/>
        </w:rPr>
        <w:t xml:space="preserve">Глава 15. </w:t>
      </w:r>
      <w:r w:rsidR="00FD0565" w:rsidRPr="00FD0565">
        <w:rPr>
          <w:rFonts w:ascii="Times New Roman" w:hAnsi="Times New Roman" w:cs="Times New Roman"/>
          <w:b/>
          <w:sz w:val="28"/>
          <w:szCs w:val="28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8567AA" w:rsidRPr="00F8031B" w:rsidRDefault="00E8071C" w:rsidP="008567AA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26.1</w:t>
      </w:r>
      <w:r w:rsidR="006B5BA4">
        <w:rPr>
          <w:rFonts w:eastAsia="Calibri"/>
          <w:sz w:val="28"/>
          <w:szCs w:val="28"/>
        </w:rPr>
        <w:t>.</w:t>
      </w:r>
      <w:r w:rsidR="008567AA">
        <w:rPr>
          <w:rFonts w:eastAsia="Calibri"/>
          <w:sz w:val="28"/>
          <w:szCs w:val="28"/>
        </w:rPr>
        <w:t xml:space="preserve"> </w:t>
      </w:r>
      <w:r w:rsidR="008567AA" w:rsidRPr="00F8031B">
        <w:rPr>
          <w:rFonts w:eastAsia="Calibri"/>
          <w:sz w:val="28"/>
          <w:szCs w:val="28"/>
        </w:rPr>
        <w:t xml:space="preserve">Для получения муниципальной услуги заявитель (представитель заявителя) вправе направить заявление о предоставлении муниципальной услуги и документы (содержащиеся в них сведения), необходимые для предоставления муниципальной услуги, удостоверенные в установленном порядке соответствующей электронной подписью, через «Единый портал государственных и муниципальных услуг» по электронному адресу: www.gosuslugi.ru (далее - Единый портал) и (или) государственную информационную систему Омской области «Портал государственных </w:t>
      </w:r>
      <w:r w:rsidR="008567AA" w:rsidRPr="00F8031B">
        <w:rPr>
          <w:rFonts w:eastAsia="Calibri"/>
          <w:sz w:val="28"/>
          <w:szCs w:val="28"/>
        </w:rPr>
        <w:br/>
        <w:t xml:space="preserve">и муниципальных услуг Омской области» по электронному адресу: </w:t>
      </w:r>
      <w:r w:rsidR="008567AA" w:rsidRPr="00F8031B">
        <w:rPr>
          <w:rFonts w:eastAsia="Calibri"/>
          <w:sz w:val="28"/>
          <w:szCs w:val="28"/>
        </w:rPr>
        <w:lastRenderedPageBreak/>
        <w:t>www.gosuslugi.omskportal.ru (далее - Региональный портал) путем заполнения специальной интерактивной формы (с предоставлением возможности автоматической идентификации (нумерации) заявлений;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виде.</w:t>
      </w:r>
    </w:p>
    <w:p w:rsidR="008567AA" w:rsidRPr="00F8031B" w:rsidRDefault="00FD0565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071C">
        <w:rPr>
          <w:sz w:val="28"/>
          <w:szCs w:val="28"/>
        </w:rPr>
        <w:t>6</w:t>
      </w:r>
      <w:r w:rsidR="008567AA" w:rsidRPr="00F8031B">
        <w:rPr>
          <w:sz w:val="28"/>
          <w:szCs w:val="28"/>
        </w:rPr>
        <w:t>.</w:t>
      </w:r>
      <w:r w:rsidR="00DA42C6">
        <w:rPr>
          <w:sz w:val="28"/>
          <w:szCs w:val="28"/>
        </w:rPr>
        <w:t>1.1</w:t>
      </w:r>
      <w:r w:rsidR="008567AA" w:rsidRPr="00F8031B">
        <w:rPr>
          <w:sz w:val="28"/>
          <w:szCs w:val="28"/>
        </w:rPr>
        <w:t xml:space="preserve"> Особенности предоставления муниципальной услуги </w:t>
      </w:r>
      <w:r w:rsidR="008567AA" w:rsidRPr="00F8031B">
        <w:rPr>
          <w:sz w:val="28"/>
          <w:szCs w:val="28"/>
        </w:rPr>
        <w:br/>
        <w:t>в электронной форме: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Предоставление муниципальной услуги на Региональном портале государственных услуг осуществляется в соответствии с Федеральным </w:t>
      </w:r>
      <w:hyperlink r:id="rId6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27.07.2010 № 210-ФЗ, Федеральным </w:t>
      </w:r>
      <w:hyperlink r:id="rId7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27.07.2006 года № 149-ФЗ «Об информации, информационных технологиях и о защите информации», </w:t>
      </w:r>
      <w:hyperlink r:id="rId8" w:history="1">
        <w:r w:rsidRPr="00F8031B">
          <w:rPr>
            <w:sz w:val="28"/>
            <w:szCs w:val="28"/>
          </w:rPr>
          <w:t>постановлением</w:t>
        </w:r>
      </w:hyperlink>
      <w:r w:rsidRPr="00F8031B">
        <w:rPr>
          <w:sz w:val="28"/>
          <w:szCs w:val="28"/>
        </w:rPr>
        <w:t xml:space="preserve"> Правительства Российской Федерации </w:t>
      </w:r>
      <w:r w:rsidRPr="00F8031B">
        <w:rPr>
          <w:sz w:val="28"/>
          <w:szCs w:val="28"/>
        </w:rPr>
        <w:br/>
        <w:t xml:space="preserve">от 25.06.2012 № 634 «О видах электронной подписи, использование которых допускается при обращении за получением государственных </w:t>
      </w:r>
      <w:r w:rsidRPr="00F8031B">
        <w:rPr>
          <w:sz w:val="28"/>
          <w:szCs w:val="28"/>
        </w:rPr>
        <w:br/>
        <w:t>и муниципальных услуг».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получения муниципальной услуги через Единый портал и (или) Региональный портал заявителю необходимо предварительно пройти процесс регистрации в Единой системе идентификации и аутентификации.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Муниципальная услуга может быть получена через Единый портал </w:t>
      </w:r>
      <w:r w:rsidRPr="00F8031B">
        <w:rPr>
          <w:sz w:val="28"/>
          <w:szCs w:val="28"/>
        </w:rPr>
        <w:br/>
        <w:t>и (или) Региональный портал следующими способами: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с обязательной личной явкой в Администрацию;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без личной явки в Администрацию.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Для получения муниципальной услуги без личной явки </w:t>
      </w:r>
      <w:r w:rsidRPr="00F8031B">
        <w:rPr>
          <w:sz w:val="28"/>
          <w:szCs w:val="28"/>
        </w:rPr>
        <w:br/>
        <w:t xml:space="preserve">в Администрацию заявителю необходимо предварительно оформить усиленную квалифицированную электронную подпись (далее - ЭП) для заверения заявления и документов, поданных в электронной форме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подачи заявления через Единый портал и (или) Региональный портал заявитель должен выполнить следующие действия: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в личном кабинете на Едином портале и (или) Региональном портале заполнить в электронной форме заявление на оказание муниципальной услуги;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а) в случае если заявитель выбрал способ оказания услуги с личной явкой в Администрацию </w:t>
      </w:r>
      <w:r>
        <w:rPr>
          <w:sz w:val="28"/>
          <w:szCs w:val="28"/>
        </w:rPr>
        <w:t xml:space="preserve">Богословского сельского поселения </w:t>
      </w:r>
      <w:r w:rsidRPr="00F8031B">
        <w:rPr>
          <w:sz w:val="28"/>
          <w:szCs w:val="28"/>
        </w:rPr>
        <w:t>Омского муниципального района Омской области необходимо приложить к заявлению электронные образцы докум</w:t>
      </w:r>
      <w:r>
        <w:rPr>
          <w:sz w:val="28"/>
          <w:szCs w:val="28"/>
        </w:rPr>
        <w:t>ентов</w:t>
      </w:r>
      <w:r w:rsidRPr="00F8031B">
        <w:rPr>
          <w:sz w:val="28"/>
          <w:szCs w:val="28"/>
        </w:rPr>
        <w:t>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б) в случае если заявитель выбрал способ оказания услуги без личной явки в Администрацию: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приложить к заявлению э</w:t>
      </w:r>
      <w:r>
        <w:rPr>
          <w:sz w:val="28"/>
          <w:szCs w:val="28"/>
        </w:rPr>
        <w:t xml:space="preserve">лектронные документы, </w:t>
      </w:r>
      <w:r w:rsidRPr="00F8031B">
        <w:rPr>
          <w:sz w:val="28"/>
          <w:szCs w:val="28"/>
        </w:rPr>
        <w:t>заверенные ЭП;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заверить заявление ЭП, если иное не установлено действующим законодательством;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направить пакет электронных документов в Администрацию посредством функционала Единого портала и (или) Регионального портала.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Специалист отдела градостроительной деятельности Комитета </w:t>
      </w:r>
      <w:r w:rsidRPr="00F8031B">
        <w:rPr>
          <w:sz w:val="28"/>
          <w:szCs w:val="28"/>
        </w:rPr>
        <w:lastRenderedPageBreak/>
        <w:t xml:space="preserve">уведомляет заявителя о принятом решении с помощью указанных </w:t>
      </w:r>
      <w:r w:rsidRPr="00F8031B">
        <w:rPr>
          <w:sz w:val="28"/>
          <w:szCs w:val="28"/>
        </w:rPr>
        <w:br/>
        <w:t>в заявлении средств связи, затем направляет документ способом, указанным в заявлении: в письменном виде почтой, либо выдает его при личном обращении в Администрацию, либо направляет электронный документ, подписанный ЭП должностного лица, принявшего решение, в личный кабинет на Едином портале и (или) Региональном портале.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В случае поступления всех документов, отвечающих установленным требованиям, в форме электронных документов (электронных образов документов), удостоверенных ЭП, днем обращения за предоставлением муниципальной услуги считается дата регистрации документов на Едином портале и (или) Региональном портале.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В случае если направленные заявителем (уполномоченным лицом) электронное заявление и документы не заверены ЭП, днем обращения </w:t>
      </w:r>
      <w:r w:rsidRPr="00F8031B">
        <w:rPr>
          <w:sz w:val="28"/>
          <w:szCs w:val="28"/>
        </w:rPr>
        <w:br/>
        <w:t>за предоставлением муниципальной услуги считается дата личной явки заявителя в Администрацию с представлением документов.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зарегистрированный на Едином портале и (или) Региональном портале.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Предоставление муниципальной услуги в электронной форме осуществляется посредством Единого портала услуг и (или) Регионального портала.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Доступ к форме заявления и перечню прилагаемых документов </w:t>
      </w:r>
      <w:r w:rsidRPr="00F8031B">
        <w:rPr>
          <w:sz w:val="28"/>
          <w:szCs w:val="28"/>
        </w:rPr>
        <w:br/>
        <w:t xml:space="preserve">в электронной форме осуществляется после регистрации заявителя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Сведения о стадиях прохождения заявления в электронной форме публикуются на персональных страницах заявителя Единого портала и (или) Регионального портала и направляются на адрес электронной почты заявителя, который был указан при заполнении заявления в электронной форме.</w:t>
      </w:r>
    </w:p>
    <w:p w:rsidR="008567AA" w:rsidRPr="00F8031B" w:rsidRDefault="00ED78F1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A42C6">
        <w:rPr>
          <w:sz w:val="28"/>
          <w:szCs w:val="28"/>
        </w:rPr>
        <w:t>2</w:t>
      </w:r>
      <w:r w:rsidR="008567AA" w:rsidRPr="00F8031B">
        <w:rPr>
          <w:sz w:val="28"/>
          <w:szCs w:val="28"/>
        </w:rPr>
        <w:t xml:space="preserve"> 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8567AA" w:rsidRPr="00F8031B" w:rsidRDefault="00ED78F1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A42C6">
        <w:rPr>
          <w:sz w:val="28"/>
          <w:szCs w:val="28"/>
        </w:rPr>
        <w:t>3</w:t>
      </w:r>
      <w:proofErr w:type="gramStart"/>
      <w:r w:rsidR="008567AA" w:rsidRPr="00F8031B">
        <w:rPr>
          <w:sz w:val="28"/>
          <w:szCs w:val="28"/>
        </w:rPr>
        <w:t xml:space="preserve"> П</w:t>
      </w:r>
      <w:proofErr w:type="gramEnd"/>
      <w:r w:rsidR="008567AA" w:rsidRPr="00F8031B">
        <w:rPr>
          <w:sz w:val="28"/>
          <w:szCs w:val="28"/>
        </w:rPr>
        <w:t>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формирование запроса о предоставлении муниципальной услуги путем заполнения электронной формы заявления;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3) прием и регистрация заявления и документов, необходимых для предоставления муниципальной услуги;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4) получение результата предоставления муниципальной услуги;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5) получение сведений о ходе рассмотрения заявления </w:t>
      </w:r>
      <w:r w:rsidRPr="00F8031B">
        <w:rPr>
          <w:sz w:val="28"/>
          <w:szCs w:val="28"/>
        </w:rPr>
        <w:br/>
        <w:t>о предоставлении муниципальной услуги;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lastRenderedPageBreak/>
        <w:t>6) осуществление оценки качества предоставления муниципальной услуги;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7) досудебное (внесудебное) обжалование решений и действий (бездействия) Администрации, а также должностных лиц, участвующих </w:t>
      </w:r>
      <w:r w:rsidRPr="00F8031B">
        <w:rPr>
          <w:sz w:val="28"/>
          <w:szCs w:val="28"/>
        </w:rPr>
        <w:br/>
        <w:t>в предоставлении муниципальной услуги, при предоставлении муниципальной услуги.</w:t>
      </w:r>
    </w:p>
    <w:p w:rsidR="008567AA" w:rsidRPr="00F8031B" w:rsidRDefault="00ED78F1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A42C6">
        <w:rPr>
          <w:sz w:val="28"/>
          <w:szCs w:val="28"/>
        </w:rPr>
        <w:t>4</w:t>
      </w:r>
      <w:proofErr w:type="gramStart"/>
      <w:r w:rsidR="008567AA" w:rsidRPr="00F8031B">
        <w:rPr>
          <w:sz w:val="28"/>
          <w:szCs w:val="28"/>
        </w:rPr>
        <w:t xml:space="preserve"> В</w:t>
      </w:r>
      <w:proofErr w:type="gramEnd"/>
      <w:r w:rsidR="008567AA" w:rsidRPr="00F8031B">
        <w:rPr>
          <w:sz w:val="28"/>
          <w:szCs w:val="28"/>
        </w:rPr>
        <w:t xml:space="preserve"> случае если заявление и документы, необходимые для предоставления муниципальной услуги, представлены заявителем (представителем заявителя) лично, заявителю выдается расписка в получении заявления и указанных документов.</w:t>
      </w:r>
    </w:p>
    <w:p w:rsidR="008567AA" w:rsidRPr="00F8031B" w:rsidRDefault="00ED78F1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A42C6">
        <w:rPr>
          <w:sz w:val="28"/>
          <w:szCs w:val="28"/>
        </w:rPr>
        <w:t>5</w:t>
      </w:r>
      <w:bookmarkStart w:id="0" w:name="_GoBack"/>
      <w:bookmarkEnd w:id="0"/>
      <w:r w:rsidR="008567AA" w:rsidRPr="00F8031B">
        <w:rPr>
          <w:sz w:val="28"/>
          <w:szCs w:val="28"/>
        </w:rPr>
        <w:t xml:space="preserve"> Заявителю в качестве результата предоставления услуги обеспечивается по его выбору возможность получения: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8567AA" w:rsidRPr="00E91CF9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</w:t>
      </w:r>
      <w:r>
        <w:rPr>
          <w:sz w:val="28"/>
          <w:szCs w:val="28"/>
        </w:rPr>
        <w:t xml:space="preserve"> документа на бумажном носителе</w:t>
      </w:r>
      <w:r w:rsidRPr="00F8031B">
        <w:rPr>
          <w:sz w:val="28"/>
          <w:szCs w:val="28"/>
        </w:rPr>
        <w:t>.</w:t>
      </w:r>
    </w:p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поселения.</w:t>
      </w:r>
    </w:p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567AA" w:rsidRDefault="008567AA" w:rsidP="008567AA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Глава сельского поселения </w:t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Л.В. Руль</w:t>
      </w:r>
    </w:p>
    <w:p w:rsidR="00CF2908" w:rsidRDefault="00CF2908"/>
    <w:sectPr w:rsidR="00CF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AA"/>
    <w:rsid w:val="00301FD8"/>
    <w:rsid w:val="004E14FA"/>
    <w:rsid w:val="005914EB"/>
    <w:rsid w:val="006B5BA4"/>
    <w:rsid w:val="00763E89"/>
    <w:rsid w:val="008567AA"/>
    <w:rsid w:val="00CC3AFD"/>
    <w:rsid w:val="00CF2908"/>
    <w:rsid w:val="00DA42C6"/>
    <w:rsid w:val="00E8071C"/>
    <w:rsid w:val="00ED78F1"/>
    <w:rsid w:val="00FD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67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67AA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67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67AA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F9ACBE6E7EB5E7B7A9DF86030A3448B0CA51E9971937A926C18AE5D276C741CF5FC067B344DCB8C2D3043BADB64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F9ACBE6E7EB5E7B7A9DF86030A3448B0CE5DEA911A37A926C18AE5D276C741CF5FC067B344DCB8C2D3043BADB64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F9ACBE6E7EB5E7B7A9DF86030A3448B0CE56EE911D37A926C18AE5D276C741CF5FC067B344DCB8C2D3043BADB640E" TargetMode="External"/><Relationship Id="rId5" Type="http://schemas.openxmlformats.org/officeDocument/2006/relationships/hyperlink" Target="consultantplus://offline/ref=52076EB43DDFD29B37B56E2275620D9EAF8EE8A6329F57E62506A77408867AC92B428C5BC4047B93541B885B10mAr8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Mulina</cp:lastModifiedBy>
  <cp:revision>4</cp:revision>
  <dcterms:created xsi:type="dcterms:W3CDTF">2023-05-12T09:22:00Z</dcterms:created>
  <dcterms:modified xsi:type="dcterms:W3CDTF">2023-05-12T09:26:00Z</dcterms:modified>
</cp:coreProperties>
</file>