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540" w:rsidRDefault="00DB2540" w:rsidP="00DB2540">
      <w:pPr>
        <w:shd w:val="clear" w:color="auto" w:fill="FFFFFF"/>
        <w:spacing w:line="360" w:lineRule="auto"/>
        <w:jc w:val="center"/>
      </w:pPr>
      <w:r>
        <w:rPr>
          <w:b/>
          <w:bCs/>
          <w:color w:val="000000"/>
        </w:rPr>
        <w:t>ОМСКИЙ  МУНИЦИПАЛЬНЫЙ  РАЙОН ОМСКОЙ  ОБЛАСТИ</w:t>
      </w:r>
    </w:p>
    <w:p w:rsidR="00DB2540" w:rsidRPr="00014B55" w:rsidRDefault="00DB2540" w:rsidP="00DB2540">
      <w:pPr>
        <w:shd w:val="clear" w:color="auto" w:fill="FFFFFF"/>
        <w:rPr>
          <w:b/>
          <w:color w:val="000000"/>
          <w:sz w:val="38"/>
          <w:szCs w:val="38"/>
        </w:rPr>
      </w:pPr>
      <w:r w:rsidRPr="00014B55">
        <w:rPr>
          <w:b/>
          <w:color w:val="000000"/>
          <w:sz w:val="38"/>
          <w:szCs w:val="38"/>
        </w:rPr>
        <w:t xml:space="preserve">Администрация </w:t>
      </w:r>
      <w:r>
        <w:rPr>
          <w:b/>
          <w:color w:val="000000"/>
          <w:sz w:val="38"/>
          <w:szCs w:val="38"/>
        </w:rPr>
        <w:t>Богословского</w:t>
      </w:r>
      <w:r w:rsidRPr="00014B55">
        <w:rPr>
          <w:b/>
          <w:color w:val="000000"/>
          <w:sz w:val="38"/>
          <w:szCs w:val="38"/>
        </w:rPr>
        <w:t xml:space="preserve"> сельского поселения</w:t>
      </w:r>
    </w:p>
    <w:p w:rsidR="00DB2540" w:rsidRDefault="00DB2540" w:rsidP="00DB2540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3"/>
      </w:tblGrid>
      <w:tr w:rsidR="00DB2540" w:rsidRPr="007A2880" w:rsidTr="002D19AF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B2540" w:rsidRPr="007A2880" w:rsidRDefault="00DB2540" w:rsidP="002D19AF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DB2540" w:rsidRDefault="00DB2540" w:rsidP="00DB2540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36"/>
          <w:szCs w:val="36"/>
        </w:rPr>
        <w:t>ПОСТАНОВЛЕНИЕ</w:t>
      </w:r>
    </w:p>
    <w:p w:rsidR="00954652" w:rsidRDefault="00F5680E">
      <w:pPr>
        <w:shd w:val="clear" w:color="auto" w:fill="FFFFFF"/>
        <w:spacing w:before="5" w:line="768" w:lineRule="exact"/>
        <w:ind w:left="125"/>
      </w:pPr>
      <w:r>
        <w:rPr>
          <w:color w:val="000000"/>
          <w:sz w:val="28"/>
          <w:szCs w:val="28"/>
        </w:rPr>
        <w:t>от 22.02.2017 №42</w:t>
      </w:r>
    </w:p>
    <w:p w:rsidR="00954652" w:rsidRDefault="00F5680E">
      <w:pPr>
        <w:shd w:val="clear" w:color="auto" w:fill="FFFFFF"/>
        <w:spacing w:before="509" w:line="317" w:lineRule="exact"/>
        <w:ind w:left="206" w:right="5" w:firstLine="638"/>
        <w:jc w:val="both"/>
      </w:pPr>
      <w:r>
        <w:rPr>
          <w:color w:val="000000"/>
          <w:sz w:val="28"/>
          <w:szCs w:val="28"/>
        </w:rPr>
        <w:t>Об отмене Постановления № 109 от 26.04.2012 «Об утверждении административного регламента по предоставлению муниципальной услуги «Прием заявлений и выдача документов о согласовании перепланировки и (или) переустройства жилого (нежилого) помещения»</w:t>
      </w:r>
    </w:p>
    <w:p w:rsidR="00954652" w:rsidRDefault="00F5680E">
      <w:pPr>
        <w:shd w:val="clear" w:color="auto" w:fill="FFFFFF"/>
        <w:spacing w:before="658" w:line="317" w:lineRule="exact"/>
        <w:ind w:left="110" w:firstLine="763"/>
        <w:jc w:val="both"/>
      </w:pPr>
      <w:r>
        <w:rPr>
          <w:color w:val="000000"/>
          <w:spacing w:val="-1"/>
          <w:sz w:val="28"/>
          <w:szCs w:val="28"/>
        </w:rPr>
        <w:t xml:space="preserve">Руководствуясь Федеральным законом от 06.10.2003 N 131-ФЗ (ред. </w:t>
      </w:r>
      <w:r>
        <w:rPr>
          <w:b/>
          <w:bCs/>
          <w:color w:val="000000"/>
          <w:spacing w:val="-1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23.06.2016) "Об общих принципах организации местного самоуправления в Российской Федерации", Законом Омской области № 1786-03 от 24.09.2015, Уставом Богословского сельского поселения.</w:t>
      </w:r>
    </w:p>
    <w:p w:rsidR="00954652" w:rsidRDefault="00F5680E">
      <w:pPr>
        <w:shd w:val="clear" w:color="auto" w:fill="FFFFFF"/>
        <w:spacing w:before="854"/>
        <w:ind w:left="106"/>
      </w:pPr>
      <w:r>
        <w:rPr>
          <w:color w:val="000000"/>
          <w:spacing w:val="-4"/>
          <w:sz w:val="28"/>
          <w:szCs w:val="28"/>
        </w:rPr>
        <w:t>ПОСТАНОВЛЯЮ:</w:t>
      </w:r>
    </w:p>
    <w:p w:rsidR="00954652" w:rsidRDefault="00F5680E">
      <w:pPr>
        <w:shd w:val="clear" w:color="auto" w:fill="FFFFFF"/>
        <w:spacing w:before="629" w:after="413"/>
      </w:pPr>
      <w:r>
        <w:rPr>
          <w:color w:val="000000"/>
          <w:spacing w:val="-3"/>
          <w:sz w:val="28"/>
          <w:szCs w:val="28"/>
        </w:rPr>
        <w:t>1. Отменить Постановление № 109 от 26.04.2012г.</w:t>
      </w:r>
    </w:p>
    <w:p w:rsidR="00954652" w:rsidRDefault="00954652">
      <w:pPr>
        <w:shd w:val="clear" w:color="auto" w:fill="FFFFFF"/>
        <w:spacing w:before="629" w:after="413"/>
        <w:sectPr w:rsidR="00954652">
          <w:type w:val="continuous"/>
          <w:pgSz w:w="11909" w:h="16834"/>
          <w:pgMar w:top="1440" w:right="694" w:bottom="720" w:left="1768" w:header="720" w:footer="720" w:gutter="0"/>
          <w:cols w:space="60"/>
          <w:noEndnote/>
        </w:sectPr>
      </w:pPr>
    </w:p>
    <w:p w:rsidR="00954652" w:rsidRDefault="00F5680E">
      <w:pPr>
        <w:framePr w:h="341" w:hRule="exact" w:hSpace="10080" w:wrap="notBeside" w:vAnchor="text" w:hAnchor="margin" w:x="92" w:y="894"/>
        <w:shd w:val="clear" w:color="auto" w:fill="FFFFFF"/>
        <w:tabs>
          <w:tab w:val="left" w:pos="5093"/>
          <w:tab w:val="left" w:pos="7066"/>
        </w:tabs>
      </w:pPr>
      <w:r>
        <w:rPr>
          <w:color w:val="000000"/>
          <w:spacing w:val="-2"/>
          <w:sz w:val="28"/>
          <w:szCs w:val="28"/>
        </w:rPr>
        <w:t>Глава сельского поселения</w:t>
      </w:r>
      <w:r>
        <w:rPr>
          <w:rFonts w:ascii="Arial" w:hAnsi="Arial" w:cs="Arial"/>
          <w:color w:val="000000"/>
          <w:sz w:val="28"/>
          <w:szCs w:val="28"/>
        </w:rPr>
        <w:tab/>
      </w:r>
      <w:r w:rsidRPr="00DB2540">
        <w:rPr>
          <w:rFonts w:ascii="Arial" w:hAnsi="Arial" w:cs="Arial"/>
          <w:i/>
          <w:iCs/>
          <w:color w:val="645BA2"/>
          <w:sz w:val="28"/>
          <w:szCs w:val="28"/>
        </w:rPr>
        <w:tab/>
      </w:r>
      <w:r>
        <w:rPr>
          <w:rFonts w:hAnsi="Arial"/>
          <w:i/>
          <w:iCs/>
          <w:color w:val="000000"/>
          <w:sz w:val="28"/>
          <w:szCs w:val="28"/>
          <w:lang w:val="en-US"/>
        </w:rPr>
        <w:t>H</w:t>
      </w:r>
      <w:r w:rsidRPr="00DB2540">
        <w:rPr>
          <w:rFonts w:hAnsi="Arial"/>
          <w:i/>
          <w:iCs/>
          <w:color w:val="000000"/>
          <w:sz w:val="28"/>
          <w:szCs w:val="28"/>
        </w:rPr>
        <w:t>.</w:t>
      </w:r>
      <w:r>
        <w:rPr>
          <w:rFonts w:hAnsi="Arial"/>
          <w:i/>
          <w:iCs/>
          <w:color w:val="000000"/>
          <w:sz w:val="28"/>
          <w:szCs w:val="28"/>
          <w:lang w:val="en-US"/>
        </w:rPr>
        <w:t>A</w:t>
      </w:r>
      <w:r w:rsidRPr="00DB2540">
        <w:rPr>
          <w:rFonts w:hAnsi="Arial"/>
          <w:i/>
          <w:iCs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Крицкий</w:t>
      </w:r>
    </w:p>
    <w:p w:rsidR="00F5680E" w:rsidRDefault="00F5680E">
      <w:pPr>
        <w:spacing w:line="1" w:lineRule="exact"/>
        <w:rPr>
          <w:sz w:val="2"/>
          <w:szCs w:val="2"/>
        </w:rPr>
      </w:pPr>
      <w:bookmarkStart w:id="0" w:name="_GoBack"/>
      <w:bookmarkEnd w:id="0"/>
    </w:p>
    <w:sectPr w:rsidR="00F5680E">
      <w:type w:val="continuous"/>
      <w:pgSz w:w="11909" w:h="16834"/>
      <w:pgMar w:top="1440" w:right="694" w:bottom="720" w:left="176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680E"/>
    <w:rsid w:val="00954652"/>
    <w:rsid w:val="00DB2540"/>
    <w:rsid w:val="00F5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2</cp:revision>
  <dcterms:created xsi:type="dcterms:W3CDTF">2017-06-19T10:05:00Z</dcterms:created>
  <dcterms:modified xsi:type="dcterms:W3CDTF">2017-06-20T02:58:00Z</dcterms:modified>
</cp:coreProperties>
</file>