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31" w:rsidRDefault="0010587A">
      <w:r>
        <w:rPr>
          <w:noProof/>
          <w:lang w:eastAsia="ru-RU"/>
        </w:rPr>
        <w:drawing>
          <wp:inline distT="0" distB="0" distL="0" distR="0">
            <wp:extent cx="5940425" cy="7250292"/>
            <wp:effectExtent l="0" t="0" r="3175" b="8255"/>
            <wp:docPr id="1" name="Рисунок 1" descr="https://xn----7sbabu1afv3b.xn--p1ai/tinybrowser/2020/28/c74717c1-eb76-4d94-a429-87f2784fbe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bu1afv3b.xn--p1ai/tinybrowser/2020/28/c74717c1-eb76-4d94-a429-87f2784fbe9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5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87A" w:rsidRDefault="0010587A"/>
    <w:p w:rsidR="0010587A" w:rsidRDefault="0010587A">
      <w:pPr>
        <w:rPr>
          <w:noProof/>
          <w:lang w:eastAsia="ru-RU"/>
        </w:rPr>
      </w:pPr>
    </w:p>
    <w:p w:rsidR="0010587A" w:rsidRDefault="0010587A"/>
    <w:p w:rsidR="0010587A" w:rsidRDefault="0010587A">
      <w:r>
        <w:rPr>
          <w:noProof/>
          <w:lang w:eastAsia="ru-RU"/>
        </w:rPr>
        <w:lastRenderedPageBreak/>
        <w:drawing>
          <wp:inline distT="0" distB="0" distL="0" distR="0">
            <wp:extent cx="5940425" cy="4196926"/>
            <wp:effectExtent l="0" t="0" r="3175" b="0"/>
            <wp:docPr id="6" name="Рисунок 6" descr="https://adminsalym.ru/images/stories/go_i_chs/pamjatki/2019/dejstvija_vo_vremja_pozh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dminsalym.ru/images/stories/go_i_chs/pamjatki/2019/dejstvija_vo_vremja_pozha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87A" w:rsidRDefault="0010587A"/>
    <w:p w:rsidR="0010587A" w:rsidRDefault="0010587A"/>
    <w:p w:rsidR="0010587A" w:rsidRDefault="0010587A"/>
    <w:p w:rsidR="0010587A" w:rsidRDefault="0010587A"/>
    <w:p w:rsidR="0010587A" w:rsidRDefault="0010587A"/>
    <w:p w:rsidR="0010587A" w:rsidRDefault="0010587A"/>
    <w:p w:rsidR="0010587A" w:rsidRDefault="0010587A"/>
    <w:p w:rsidR="0010587A" w:rsidRDefault="0010587A"/>
    <w:p w:rsidR="0010587A" w:rsidRDefault="0010587A"/>
    <w:p w:rsidR="0010587A" w:rsidRDefault="0010587A"/>
    <w:p w:rsidR="0010587A" w:rsidRDefault="0010587A"/>
    <w:p w:rsidR="0010587A" w:rsidRDefault="0010587A"/>
    <w:p w:rsidR="0010587A" w:rsidRDefault="0010587A"/>
    <w:p w:rsidR="0010587A" w:rsidRDefault="0010587A"/>
    <w:p w:rsidR="0010587A" w:rsidRDefault="0010587A"/>
    <w:p w:rsidR="0010587A" w:rsidRDefault="0010587A"/>
    <w:p w:rsidR="0010587A" w:rsidRDefault="00BC49B9" w:rsidP="001058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C49B9" w:rsidRPr="00BC49B9" w:rsidRDefault="00BC49B9" w:rsidP="00BC4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Информируем вас о возможности получения материальной помощи на неотложный ремонт внутридомовых (внутриквартирных) систем электроснабжения и печного оборудования в соответствии с постановлением Правительства Омской области от 11.02.2005 № 17-п « О мере социальной поддержки гражданам, находящимся в трудной жизненной ситуации, за счет средств областного бюджета», а так же о целесообразности оборудования жилых помещений пожарными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en-US"/>
        </w:rPr>
        <w:t>GSM</w:t>
      </w:r>
      <w:r>
        <w:rPr>
          <w:rFonts w:ascii="Times New Roman" w:hAnsi="Times New Roman" w:cs="Times New Roman"/>
          <w:sz w:val="28"/>
          <w:szCs w:val="28"/>
        </w:rPr>
        <w:t xml:space="preserve"> модулем в целях своевременного обнаружения опасных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факторов пожара, и первичными средствами пожаротушения для локализации и ликвидации возгораний на начальных стадиях.</w:t>
      </w:r>
    </w:p>
    <w:sectPr w:rsidR="00BC49B9" w:rsidRPr="00BC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7A"/>
    <w:rsid w:val="000160E6"/>
    <w:rsid w:val="0010587A"/>
    <w:rsid w:val="00A57633"/>
    <w:rsid w:val="00BC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2021-02-02T05:45:00Z</dcterms:created>
  <dcterms:modified xsi:type="dcterms:W3CDTF">2021-02-02T06:05:00Z</dcterms:modified>
</cp:coreProperties>
</file>