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B8B" w:rsidRPr="00625B8B" w:rsidRDefault="00F53941" w:rsidP="00625B8B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</w:pPr>
      <w:r w:rsidRPr="00625B8B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>ВЕСЕННИЙ ЛЕД</w:t>
      </w:r>
    </w:p>
    <w:p w:rsidR="00625B8B" w:rsidRDefault="00625B8B" w:rsidP="009F7FE8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25B8B" w:rsidRPr="00625B8B" w:rsidRDefault="00625B8B" w:rsidP="009F7FE8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5B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Ежегодно тонкий лед становится причиной гибели людей. Как правило, среди погибших чаще всего оказываются дети и рыбаки. Избежать происшествий можно, если соблюдать правила безопасности. Одна из самых частых причин трагедий на водоёмах – нахождение на льду в состоянии алкогольного опьянения. Люди неадекватно реагируют на опасность и в случае чрезвычайной ситуации становятся беспомощными.</w:t>
      </w:r>
    </w:p>
    <w:p w:rsidR="00625B8B" w:rsidRPr="00625B8B" w:rsidRDefault="00625B8B" w:rsidP="009F7FE8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5B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целях обеспечения безопасности людей на водных объектах в весеннее время, необходимо помнить, что любое пребывание на льду всегда таит опасность, поэтому, прежде чем выйти на лед, не будет лишним вспомнить правила, которые обеспечат Вам безопасность, а может и сохранят жизнь:</w:t>
      </w:r>
    </w:p>
    <w:p w:rsidR="00625B8B" w:rsidRDefault="00625B8B" w:rsidP="00625B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2755265</wp:posOffset>
            </wp:positionH>
            <wp:positionV relativeFrom="paragraph">
              <wp:posOffset>40005</wp:posOffset>
            </wp:positionV>
            <wp:extent cx="3224530" cy="2218055"/>
            <wp:effectExtent l="19050" t="0" r="0" b="0"/>
            <wp:wrapTight wrapText="bothSides">
              <wp:wrapPolygon edited="0">
                <wp:start x="-128" y="0"/>
                <wp:lineTo x="-128" y="21334"/>
                <wp:lineTo x="21566" y="21334"/>
                <wp:lineTo x="21566" y="0"/>
                <wp:lineTo x="-128" y="0"/>
              </wp:wrapPolygon>
            </wp:wrapTight>
            <wp:docPr id="1" name="Рисунок 1" descr="C:\Documents and Settings\Admin\Рабочий стол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mages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530" cy="221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4888" w:rsidRPr="00625B8B">
        <w:rPr>
          <w:rFonts w:ascii="Times New Roman" w:eastAsiaTheme="minorEastAsia" w:hAnsi="Times New Roman" w:cs="Times New Roman"/>
          <w:sz w:val="24"/>
          <w:szCs w:val="24"/>
        </w:rPr>
        <w:t>Безопасным для человека считается лед толщиной не менее 7 см в пресной воде и 15 см в соленой воде.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4888" w:rsidRPr="00625B8B">
        <w:rPr>
          <w:rFonts w:ascii="Times New Roman" w:eastAsiaTheme="minorEastAsia" w:hAnsi="Times New Roman" w:cs="Times New Roman"/>
          <w:sz w:val="24"/>
          <w:szCs w:val="24"/>
        </w:rPr>
        <w:t>В устьях рек и притоках прочность льда ослаблена. Лед не прочен в местах быстрого течения, бьющих ключей и стоковых вод, а также в районах произрастания водной растительности, вблизи дерев</w:t>
      </w:r>
      <w:r w:rsidR="00D57636" w:rsidRPr="00625B8B">
        <w:rPr>
          <w:rFonts w:ascii="Times New Roman" w:eastAsiaTheme="minorEastAsia" w:hAnsi="Times New Roman" w:cs="Times New Roman"/>
          <w:sz w:val="24"/>
          <w:szCs w:val="24"/>
        </w:rPr>
        <w:t>ьев, кустов и камыша. Во время перед</w:t>
      </w:r>
      <w:r w:rsidR="00644888" w:rsidRPr="00625B8B">
        <w:rPr>
          <w:rFonts w:ascii="Times New Roman" w:eastAsiaTheme="minorEastAsia" w:hAnsi="Times New Roman" w:cs="Times New Roman"/>
          <w:sz w:val="24"/>
          <w:szCs w:val="24"/>
        </w:rPr>
        <w:t>вижения по льду следует обходить места и участки, покрытые толстым слоем снега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644888" w:rsidRPr="00625B8B">
        <w:rPr>
          <w:rFonts w:ascii="Times New Roman" w:hAnsi="Times New Roman" w:cs="Times New Roman"/>
          <w:sz w:val="24"/>
          <w:szCs w:val="24"/>
        </w:rPr>
        <w:br/>
      </w:r>
      <w:r w:rsidR="00644888" w:rsidRPr="00625B8B">
        <w:rPr>
          <w:rFonts w:ascii="Times New Roman" w:eastAsiaTheme="minorEastAsia" w:hAnsi="Times New Roman" w:cs="Times New Roman"/>
          <w:sz w:val="24"/>
          <w:szCs w:val="24"/>
        </w:rPr>
        <w:t xml:space="preserve">           При движении по водоему группами необходимо следовать друг за другом на расстоянии 5-6 метров и быть готовым оказать помощь впереди идущему.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888" w:rsidRPr="00625B8B" w:rsidRDefault="00644888" w:rsidP="00625B8B">
      <w:pPr>
        <w:pStyle w:val="a3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25B8B">
        <w:rPr>
          <w:rFonts w:ascii="Times New Roman" w:eastAsiaTheme="minorEastAsia" w:hAnsi="Times New Roman" w:cs="Times New Roman"/>
          <w:sz w:val="24"/>
          <w:szCs w:val="24"/>
        </w:rPr>
        <w:t>Прочность льда можно определить визуально: лед голубого цвета – прозрачный, белого – прочность его в два раза меньше, серый, матово-белый или с желтоватым оттенком лед ненадежен.</w:t>
      </w:r>
      <w:r w:rsidRPr="00625B8B">
        <w:rPr>
          <w:rFonts w:ascii="Times New Roman" w:hAnsi="Times New Roman" w:cs="Times New Roman"/>
          <w:sz w:val="24"/>
          <w:szCs w:val="24"/>
        </w:rPr>
        <w:br/>
      </w:r>
      <w:r w:rsidRPr="00625B8B">
        <w:rPr>
          <w:rFonts w:ascii="Times New Roman" w:eastAsiaTheme="minorEastAsia" w:hAnsi="Times New Roman" w:cs="Times New Roman"/>
          <w:sz w:val="24"/>
          <w:szCs w:val="24"/>
        </w:rPr>
        <w:t xml:space="preserve">           Прежде чем начать передвижение по льду, надо наметить безопасный маршрут и проверить прочность льда пешней или другим предметом.</w:t>
      </w:r>
      <w:r w:rsidRPr="00625B8B">
        <w:rPr>
          <w:rFonts w:ascii="Times New Roman" w:hAnsi="Times New Roman" w:cs="Times New Roman"/>
          <w:sz w:val="24"/>
          <w:szCs w:val="24"/>
        </w:rPr>
        <w:t> </w:t>
      </w:r>
      <w:r w:rsidRPr="00625B8B">
        <w:rPr>
          <w:rFonts w:ascii="Times New Roman" w:hAnsi="Times New Roman" w:cs="Times New Roman"/>
          <w:sz w:val="24"/>
          <w:szCs w:val="24"/>
        </w:rPr>
        <w:br/>
      </w:r>
      <w:r w:rsidR="00D57636" w:rsidRPr="00625B8B"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 w:rsidRPr="00625B8B">
        <w:rPr>
          <w:rFonts w:ascii="Times New Roman" w:eastAsiaTheme="minorEastAsia" w:hAnsi="Times New Roman" w:cs="Times New Roman"/>
          <w:sz w:val="24"/>
          <w:szCs w:val="24"/>
        </w:rPr>
        <w:t>Если вы провалились в холодную воду, не паникуйте, не делайте резких движений, стабилизируйте дыхание. Раскиньте руки в стороны и постарайтесь зацепиться за кромку льда, предав телу горизонтальное положение по направлению течения. Попытайтесь осторожно налечь грудью на край льда и забросить одну, а потом и другую ногу на лед.</w:t>
      </w:r>
      <w:r w:rsidRPr="00625B8B">
        <w:rPr>
          <w:rFonts w:ascii="Times New Roman" w:hAnsi="Times New Roman" w:cs="Times New Roman"/>
          <w:sz w:val="24"/>
          <w:szCs w:val="24"/>
        </w:rPr>
        <w:br/>
      </w:r>
      <w:r w:rsidRPr="00625B8B">
        <w:rPr>
          <w:rFonts w:ascii="Times New Roman" w:eastAsiaTheme="minorEastAsia" w:hAnsi="Times New Roman" w:cs="Times New Roman"/>
          <w:sz w:val="24"/>
          <w:szCs w:val="24"/>
        </w:rPr>
        <w:t>Перекатываясь, медленно ползите в ту сторону, откуда пришли, ведь лед здесь уже проверен на прочность.</w:t>
      </w:r>
      <w:r w:rsidRPr="00625B8B">
        <w:rPr>
          <w:rFonts w:ascii="Times New Roman" w:hAnsi="Times New Roman" w:cs="Times New Roman"/>
          <w:sz w:val="24"/>
          <w:szCs w:val="24"/>
        </w:rPr>
        <w:br/>
      </w:r>
      <w:r w:rsidRPr="00625B8B">
        <w:rPr>
          <w:rFonts w:ascii="Times New Roman" w:eastAsiaTheme="minorEastAsia" w:hAnsi="Times New Roman" w:cs="Times New Roman"/>
          <w:sz w:val="24"/>
          <w:szCs w:val="24"/>
        </w:rPr>
        <w:t xml:space="preserve">           Если нужна ваша помощь, вооружитесь любой длинной палкой, шестом или веревкой. Можно связать воедино шарфы, ремни или одежду. Следует ползком, широко расставляя при этом ру</w:t>
      </w:r>
      <w:bookmarkStart w:id="0" w:name="_GoBack"/>
      <w:bookmarkEnd w:id="0"/>
      <w:r w:rsidRPr="00625B8B">
        <w:rPr>
          <w:rFonts w:ascii="Times New Roman" w:eastAsiaTheme="minorEastAsia" w:hAnsi="Times New Roman" w:cs="Times New Roman"/>
          <w:sz w:val="24"/>
          <w:szCs w:val="24"/>
        </w:rPr>
        <w:t>ки и ноги и толкая перед собой спасательные средства, осторожно двигаться по направлению к полынье.</w:t>
      </w:r>
      <w:r w:rsidRPr="00625B8B">
        <w:rPr>
          <w:rFonts w:ascii="Times New Roman" w:hAnsi="Times New Roman" w:cs="Times New Roman"/>
          <w:sz w:val="24"/>
          <w:szCs w:val="24"/>
        </w:rPr>
        <w:t xml:space="preserve"> </w:t>
      </w:r>
      <w:r w:rsidRPr="00625B8B">
        <w:rPr>
          <w:rFonts w:ascii="Times New Roman" w:eastAsiaTheme="minorEastAsia" w:hAnsi="Times New Roman" w:cs="Times New Roman"/>
          <w:sz w:val="24"/>
          <w:szCs w:val="24"/>
        </w:rPr>
        <w:t>Остановитесь от находящегося в воде человека в нескольких метрах, бросьте ему веревку, край одежды, подайте палку или шест. Осторожно вытащите пострадавшего на лед и вместе ползком выбирайтесь из опасной зоны.</w:t>
      </w:r>
      <w:r w:rsidRPr="00625B8B">
        <w:rPr>
          <w:rFonts w:ascii="Times New Roman" w:hAnsi="Times New Roman" w:cs="Times New Roman"/>
          <w:sz w:val="24"/>
          <w:szCs w:val="24"/>
        </w:rPr>
        <w:br/>
      </w:r>
      <w:r w:rsidRPr="00625B8B">
        <w:rPr>
          <w:rFonts w:ascii="Times New Roman" w:eastAsiaTheme="minorEastAsia" w:hAnsi="Times New Roman" w:cs="Times New Roman"/>
          <w:sz w:val="24"/>
          <w:szCs w:val="24"/>
        </w:rPr>
        <w:t xml:space="preserve">        Доставьте пострадавшего в теплое место, снимите с него мокрую одежду, энергично разотрите тело до покраснения, смоченным в спирте или водке, суконным материалом или руками, напоите пострадавшего горячим чаем. Ни в ком случае не давайте пострадавшему алкоголь – в подобных случаях это может привести к летальному исходу. В любом случае, при возникновении чрезвычайной ситуации, необходимо срочно вызвать специализированные служб</w:t>
      </w:r>
      <w:r w:rsidR="00D57636" w:rsidRPr="00625B8B">
        <w:rPr>
          <w:rFonts w:ascii="Times New Roman" w:eastAsiaTheme="minorEastAsia" w:hAnsi="Times New Roman" w:cs="Times New Roman"/>
          <w:sz w:val="24"/>
          <w:szCs w:val="24"/>
        </w:rPr>
        <w:t>ы спасения и медицинской помощи</w:t>
      </w:r>
      <w:r w:rsidRPr="00625B8B">
        <w:rPr>
          <w:rFonts w:ascii="Times New Roman" w:hAnsi="Times New Roman" w:cs="Times New Roman"/>
          <w:sz w:val="24"/>
          <w:szCs w:val="24"/>
        </w:rPr>
        <w:br/>
      </w:r>
      <w:r w:rsidRPr="00625B8B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по номеру: «101» или «112»</w:t>
      </w:r>
      <w:r w:rsidR="00625B8B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.</w:t>
      </w:r>
    </w:p>
    <w:p w:rsidR="00277208" w:rsidRPr="00625B8B" w:rsidRDefault="00644888" w:rsidP="00625B8B">
      <w:pPr>
        <w:pStyle w:val="a3"/>
        <w:ind w:firstLine="709"/>
        <w:jc w:val="right"/>
        <w:rPr>
          <w:rFonts w:ascii="Times New Roman" w:eastAsiaTheme="minorEastAsia" w:hAnsi="Times New Roman" w:cs="Times New Roman"/>
          <w:iCs/>
          <w:sz w:val="24"/>
          <w:szCs w:val="24"/>
          <w:bdr w:val="none" w:sz="0" w:space="0" w:color="auto" w:frame="1"/>
        </w:rPr>
      </w:pPr>
      <w:r w:rsidRPr="00644888">
        <w:rPr>
          <w:rFonts w:ascii="Times New Roman" w:hAnsi="Times New Roman" w:cs="Times New Roman"/>
          <w:color w:val="000000"/>
          <w:sz w:val="24"/>
          <w:szCs w:val="24"/>
        </w:rPr>
        <w:t>ТОНД и ПР Омского район</w:t>
      </w:r>
    </w:p>
    <w:sectPr w:rsidR="00277208" w:rsidRPr="00625B8B" w:rsidSect="00277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4888"/>
    <w:rsid w:val="00034AE2"/>
    <w:rsid w:val="001C7FB4"/>
    <w:rsid w:val="00277208"/>
    <w:rsid w:val="0055072D"/>
    <w:rsid w:val="00625B8B"/>
    <w:rsid w:val="00644888"/>
    <w:rsid w:val="009F7FE8"/>
    <w:rsid w:val="00B1642E"/>
    <w:rsid w:val="00CF1934"/>
    <w:rsid w:val="00D57636"/>
    <w:rsid w:val="00EE05AA"/>
    <w:rsid w:val="00F5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qFormat="1"/>
    <w:lsdException w:name="heading 6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2D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55072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55072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5072D"/>
    <w:pPr>
      <w:keepNext/>
      <w:spacing w:after="0" w:line="220" w:lineRule="exact"/>
      <w:ind w:right="91"/>
      <w:jc w:val="center"/>
      <w:outlineLvl w:val="5"/>
    </w:pPr>
    <w:rPr>
      <w:rFonts w:ascii="Times New Roman" w:hAnsi="Times New Roman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072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semiHidden/>
    <w:rsid w:val="0055072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55072D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paragraph" w:styleId="a3">
    <w:name w:val="No Spacing"/>
    <w:uiPriority w:val="99"/>
    <w:qFormat/>
    <w:rsid w:val="0055072D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6448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Emphasis"/>
    <w:basedOn w:val="a0"/>
    <w:uiPriority w:val="20"/>
    <w:qFormat/>
    <w:locked/>
    <w:rsid w:val="00644888"/>
    <w:rPr>
      <w:i/>
      <w:iCs/>
    </w:rPr>
  </w:style>
  <w:style w:type="character" w:customStyle="1" w:styleId="apple-converted-space">
    <w:name w:val="apple-converted-space"/>
    <w:basedOn w:val="a0"/>
    <w:rsid w:val="00644888"/>
  </w:style>
  <w:style w:type="character" w:styleId="a6">
    <w:name w:val="Hyperlink"/>
    <w:basedOn w:val="a0"/>
    <w:uiPriority w:val="99"/>
    <w:semiHidden/>
    <w:unhideWhenUsed/>
    <w:rsid w:val="0064488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F7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7F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3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Alexandr</cp:lastModifiedBy>
  <cp:revision>5</cp:revision>
  <dcterms:created xsi:type="dcterms:W3CDTF">2018-03-05T13:42:00Z</dcterms:created>
  <dcterms:modified xsi:type="dcterms:W3CDTF">2018-03-06T08:55:00Z</dcterms:modified>
</cp:coreProperties>
</file>